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a92857bf4707" w:history="1">
              <w:r>
                <w:rPr>
                  <w:rStyle w:val="Hyperlink"/>
                </w:rPr>
                <w:t>2025-2031年中国商用车市场现状深度调研与发展趋势分析报告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a92857bf4707" w:history="1">
              <w:r>
                <w:rPr>
                  <w:rStyle w:val="Hyperlink"/>
                </w:rPr>
                <w:t>2025-2031年中国商用车市场现状深度调研与发展趋势分析报告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aa92857bf4707" w:history="1">
                <w:r>
                  <w:rPr>
                    <w:rStyle w:val="Hyperlink"/>
                  </w:rPr>
                  <w:t>https://www.20087.com/9/38/ShangYongCheFaZhanQuShi.html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市场在全球范围内经历了显著变化，尤其是在电气化、智能化和共享化的推动下。新能源商用车，如纯电动和氢燃料电池车型，正逐渐取代传统燃油车，以减少碳排放和运营成本。同时，自动驾驶技术和车联网的应用提高了车辆的运营效率和安全性，改变了物流和运输行业的面貌。</w:t>
      </w:r>
      <w:r>
        <w:rPr>
          <w:rFonts w:hint="eastAsia"/>
        </w:rPr>
        <w:br/>
      </w:r>
      <w:r>
        <w:rPr>
          <w:rFonts w:hint="eastAsia"/>
        </w:rPr>
        <w:t>　　未来，商用车行业将更加注重可持续性和智能化。一方面，随着电池技术的进步和充电基础设施的完善，电动车的续航里程和充电便利性将得到显著提升，加速其在商用车领域的普及。另一方面，车队管理和远程监控系统的发展，将优化车辆调度和维护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a92857bf4707" w:history="1">
        <w:r>
          <w:rPr>
            <w:rStyle w:val="Hyperlink"/>
          </w:rPr>
          <w:t>2025-2031年中国商用车市场现状深度调研与发展趋势分析报告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商用车行业的现状与发展趋势，并对商用车产业链各环节进行了系统性探讨。报告科学预测了商用车行业未来发展方向，重点分析了商用车技术现状及创新路径，同时聚焦商用车重点企业的经营表现，评估了市场竞争格局、品牌影响力及市场集中度。通过对细分市场的深入研究及SWOT分析，报告揭示了商用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商用车行业相关概述</w:t>
      </w:r>
      <w:r>
        <w:rPr>
          <w:rFonts w:hint="eastAsia"/>
        </w:rPr>
        <w:br/>
      </w:r>
      <w:r>
        <w:rPr>
          <w:rFonts w:hint="eastAsia"/>
        </w:rPr>
        <w:t>　　1.1 商用车行业定义及特点</w:t>
      </w:r>
      <w:r>
        <w:rPr>
          <w:rFonts w:hint="eastAsia"/>
        </w:rPr>
        <w:br/>
      </w:r>
      <w:r>
        <w:rPr>
          <w:rFonts w:hint="eastAsia"/>
        </w:rPr>
        <w:t>　　　　1.1.1 商用车行业的定义</w:t>
      </w:r>
      <w:r>
        <w:rPr>
          <w:rFonts w:hint="eastAsia"/>
        </w:rPr>
        <w:br/>
      </w:r>
      <w:r>
        <w:rPr>
          <w:rFonts w:hint="eastAsia"/>
        </w:rPr>
        <w:t>　　　　1.1.2 商用车行业产品/服务特点</w:t>
      </w:r>
      <w:r>
        <w:rPr>
          <w:rFonts w:hint="eastAsia"/>
        </w:rPr>
        <w:br/>
      </w:r>
      <w:r>
        <w:rPr>
          <w:rFonts w:hint="eastAsia"/>
        </w:rPr>
        <w:t>　　1.2 商用车行业经营模式分析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2020-2025年中国商用车行业发展环境分析</w:t>
      </w:r>
      <w:r>
        <w:rPr>
          <w:rFonts w:hint="eastAsia"/>
        </w:rPr>
        <w:br/>
      </w:r>
      <w:r>
        <w:rPr>
          <w:rFonts w:hint="eastAsia"/>
        </w:rPr>
        <w:t>　　3.1 商用车行业政治法律环境（P）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《道路运输车辆技术管理规定》</w:t>
      </w:r>
      <w:r>
        <w:rPr>
          <w:rFonts w:hint="eastAsia"/>
        </w:rPr>
        <w:br/>
      </w:r>
      <w:r>
        <w:rPr>
          <w:rFonts w:hint="eastAsia"/>
        </w:rPr>
        <w:t>　　　　3.1.2 《轻型商用车辆燃料消耗量限值》</w:t>
      </w:r>
      <w:r>
        <w:rPr>
          <w:rFonts w:hint="eastAsia"/>
        </w:rPr>
        <w:br/>
      </w:r>
      <w:r>
        <w:rPr>
          <w:rFonts w:hint="eastAsia"/>
        </w:rPr>
        <w:t>　　　　3.1.3 《商用车背车装载技术要求》</w:t>
      </w:r>
      <w:r>
        <w:rPr>
          <w:rFonts w:hint="eastAsia"/>
        </w:rPr>
        <w:br/>
      </w:r>
      <w:r>
        <w:rPr>
          <w:rFonts w:hint="eastAsia"/>
        </w:rPr>
        <w:t>　　　　3.1.4 2025年停止销售低于国Ⅴ汽柴油</w:t>
      </w:r>
      <w:r>
        <w:rPr>
          <w:rFonts w:hint="eastAsia"/>
        </w:rPr>
        <w:br/>
      </w:r>
      <w:r>
        <w:rPr>
          <w:rFonts w:hint="eastAsia"/>
        </w:rPr>
        <w:t>　　　　3.1.5 《超限运输车辆行驶公路管理规定》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商用车行业经济环境分析（E）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商用车行业社会环境分析（S）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商用车产业社会环境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商用车行业技术环境分析（T）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应用在商用车上的新技术</w:t>
      </w:r>
      <w:r>
        <w:rPr>
          <w:rFonts w:hint="eastAsia"/>
        </w:rPr>
        <w:br/>
      </w:r>
      <w:r>
        <w:rPr>
          <w:rFonts w:hint="eastAsia"/>
        </w:rPr>
        <w:t>　　　　1、舒适性装备</w:t>
      </w:r>
      <w:r>
        <w:rPr>
          <w:rFonts w:hint="eastAsia"/>
        </w:rPr>
        <w:br/>
      </w:r>
      <w:r>
        <w:rPr>
          <w:rFonts w:hint="eastAsia"/>
        </w:rPr>
        <w:t>　　　　2、红外线夜视系统</w:t>
      </w:r>
      <w:r>
        <w:rPr>
          <w:rFonts w:hint="eastAsia"/>
        </w:rPr>
        <w:br/>
      </w:r>
      <w:r>
        <w:rPr>
          <w:rFonts w:hint="eastAsia"/>
        </w:rPr>
        <w:t>　　　　3、翻车警告系统</w:t>
      </w:r>
      <w:r>
        <w:rPr>
          <w:rFonts w:hint="eastAsia"/>
        </w:rPr>
        <w:br/>
      </w:r>
      <w:r>
        <w:rPr>
          <w:rFonts w:hint="eastAsia"/>
        </w:rPr>
        <w:t>　　　　4、电子控制制动系统（EBS）</w:t>
      </w:r>
      <w:r>
        <w:rPr>
          <w:rFonts w:hint="eastAsia"/>
        </w:rPr>
        <w:br/>
      </w:r>
      <w:r>
        <w:rPr>
          <w:rFonts w:hint="eastAsia"/>
        </w:rPr>
        <w:t>　　　　5、人体工程技术</w:t>
      </w:r>
      <w:r>
        <w:rPr>
          <w:rFonts w:hint="eastAsia"/>
        </w:rPr>
        <w:br/>
      </w:r>
      <w:r>
        <w:rPr>
          <w:rFonts w:hint="eastAsia"/>
        </w:rPr>
        <w:t>　　　　6、新式“自动”变速器</w:t>
      </w:r>
      <w:r>
        <w:rPr>
          <w:rFonts w:hint="eastAsia"/>
        </w:rPr>
        <w:br/>
      </w:r>
      <w:r>
        <w:rPr>
          <w:rFonts w:hint="eastAsia"/>
        </w:rPr>
        <w:t>　　　　7、卫星移动通信和跟踪系统</w:t>
      </w:r>
      <w:r>
        <w:rPr>
          <w:rFonts w:hint="eastAsia"/>
        </w:rPr>
        <w:br/>
      </w:r>
      <w:r>
        <w:rPr>
          <w:rFonts w:hint="eastAsia"/>
        </w:rPr>
        <w:t>　　　　8、货车传感系统</w:t>
      </w:r>
      <w:r>
        <w:rPr>
          <w:rFonts w:hint="eastAsia"/>
        </w:rPr>
        <w:br/>
      </w:r>
      <w:r>
        <w:rPr>
          <w:rFonts w:hint="eastAsia"/>
        </w:rPr>
        <w:t>　　　　3.4.2 商用车技术发展水平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2020-2025年全球商用车行业发展情况概述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全球商用车行业发展现状调研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全球商用车行业发展特征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2020-2025年全球主要地区商用车行业发展情况分析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2025-2031年全球商用车行业趋势预测分析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全球商用车行业趋势预测分析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全球商用车行业发展趋势预测</w:t>
      </w:r>
      <w:r>
        <w:rPr>
          <w:rFonts w:hint="eastAsia"/>
        </w:rPr>
        <w:br/>
      </w:r>
      <w:r>
        <w:rPr>
          <w:rFonts w:hint="eastAsia"/>
        </w:rPr>
        <w:t>　　4.4 全球商用车行业重点企业发展动态分析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中国商用车行业发展概述</w:t>
      </w:r>
      <w:r>
        <w:rPr>
          <w:rFonts w:hint="eastAsia"/>
        </w:rPr>
        <w:br/>
      </w:r>
      <w:r>
        <w:rPr>
          <w:rFonts w:hint="eastAsia"/>
        </w:rPr>
        <w:t>　　5.1 中国商用车行业发展状况分析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中国商用车行业发展阶段</w:t>
      </w:r>
      <w:r>
        <w:rPr>
          <w:rFonts w:hint="eastAsia"/>
        </w:rPr>
        <w:br/>
      </w:r>
      <w:r>
        <w:rPr>
          <w:rFonts w:hint="eastAsia"/>
        </w:rPr>
        <w:t>　　　　5.1.2 中国商用车行业发展总体概况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中国商用车行业发展特点分析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2020-2025年商用车行业发展现状调研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2020-2025年中国商用车行业市场规模</w:t>
      </w:r>
      <w:r>
        <w:rPr>
          <w:rFonts w:hint="eastAsia"/>
        </w:rPr>
        <w:br/>
      </w:r>
      <w:r>
        <w:rPr>
          <w:rFonts w:hint="eastAsia"/>
        </w:rPr>
        <w:t>　　　　5.2.2 商用车产业用户关注因素</w:t>
      </w:r>
      <w:r>
        <w:rPr>
          <w:rFonts w:hint="eastAsia"/>
        </w:rPr>
        <w:br/>
      </w:r>
      <w:r>
        <w:rPr>
          <w:rFonts w:hint="eastAsia"/>
        </w:rPr>
        <w:t>　　　　1、功能</w:t>
      </w:r>
      <w:r>
        <w:rPr>
          <w:rFonts w:hint="eastAsia"/>
        </w:rPr>
        <w:br/>
      </w:r>
      <w:r>
        <w:rPr>
          <w:rFonts w:hint="eastAsia"/>
        </w:rPr>
        <w:t>　　　　2、质量</w:t>
      </w:r>
      <w:r>
        <w:rPr>
          <w:rFonts w:hint="eastAsia"/>
        </w:rPr>
        <w:br/>
      </w:r>
      <w:r>
        <w:rPr>
          <w:rFonts w:hint="eastAsia"/>
        </w:rPr>
        <w:t>　　　　3、价格</w:t>
      </w:r>
      <w:r>
        <w:rPr>
          <w:rFonts w:hint="eastAsia"/>
        </w:rPr>
        <w:br/>
      </w:r>
      <w:r>
        <w:rPr>
          <w:rFonts w:hint="eastAsia"/>
        </w:rPr>
        <w:t>　　　　4、外观</w:t>
      </w:r>
      <w:r>
        <w:rPr>
          <w:rFonts w:hint="eastAsia"/>
        </w:rPr>
        <w:br/>
      </w:r>
      <w:r>
        <w:rPr>
          <w:rFonts w:hint="eastAsia"/>
        </w:rPr>
        <w:t>　　　　5、服务</w:t>
      </w:r>
      <w:r>
        <w:rPr>
          <w:rFonts w:hint="eastAsia"/>
        </w:rPr>
        <w:br/>
      </w:r>
      <w:r>
        <w:rPr>
          <w:rFonts w:hint="eastAsia"/>
        </w:rPr>
        <w:t>　　5.3 2025-2031年中国商用车行业面临的困境及对策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中国商用车行业面临的困境及对策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中国商用车企业发展困境及策略分析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国内商用车企业的出路分析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2020-2025年中国商用车所属行业总体规模分析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2020-2025年中国商用车所属行业产销情况分析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中国商用车所属行业工业总产值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中国商用车所属行业工业销售产值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中国商用车所属行业产销率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2020-2025年中国商用车行业市场供需分析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中国商用车所属行业供给分析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中国商用车所属行业需求分析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中国商用车所属行业供需平衡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2020-2025年中国商用车所属行业财务指标总体分析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中国商用车行业细分市场调研</w:t>
      </w:r>
      <w:r>
        <w:rPr>
          <w:rFonts w:hint="eastAsia"/>
        </w:rPr>
        <w:br/>
      </w:r>
      <w:r>
        <w:rPr>
          <w:rFonts w:hint="eastAsia"/>
        </w:rPr>
        <w:t>　　7.1 商用车行业细分市场概况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客车市场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中国商用车行业上、下游产业链分析</w:t>
      </w:r>
      <w:r>
        <w:rPr>
          <w:rFonts w:hint="eastAsia"/>
        </w:rPr>
        <w:br/>
      </w:r>
      <w:r>
        <w:rPr>
          <w:rFonts w:hint="eastAsia"/>
        </w:rPr>
        <w:t>　　8.1 商用车行业产业链概述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商用车行业产业链</w:t>
      </w:r>
      <w:r>
        <w:rPr>
          <w:rFonts w:hint="eastAsia"/>
        </w:rPr>
        <w:br/>
      </w:r>
      <w:r>
        <w:rPr>
          <w:rFonts w:hint="eastAsia"/>
        </w:rPr>
        <w:t>　　8.2 商用车行业主要上游产业发展分析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商用车行业主要下游产业发展分析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中国商用车行业竞争格局分析</w:t>
      </w:r>
      <w:r>
        <w:rPr>
          <w:rFonts w:hint="eastAsia"/>
        </w:rPr>
        <w:br/>
      </w:r>
      <w:r>
        <w:rPr>
          <w:rFonts w:hint="eastAsia"/>
        </w:rPr>
        <w:t>　　　　9.1.1 商用车行业区域分布格局</w:t>
      </w:r>
      <w:r>
        <w:rPr>
          <w:rFonts w:hint="eastAsia"/>
        </w:rPr>
        <w:br/>
      </w:r>
      <w:r>
        <w:rPr>
          <w:rFonts w:hint="eastAsia"/>
        </w:rPr>
        <w:t>　　　　9.1.2 商用车行业企业规模格局</w:t>
      </w:r>
      <w:r>
        <w:rPr>
          <w:rFonts w:hint="eastAsia"/>
        </w:rPr>
        <w:br/>
      </w:r>
      <w:r>
        <w:rPr>
          <w:rFonts w:hint="eastAsia"/>
        </w:rPr>
        <w:t>　　　　9.1.3 商用车行业企业性质格局</w:t>
      </w:r>
      <w:r>
        <w:rPr>
          <w:rFonts w:hint="eastAsia"/>
        </w:rPr>
        <w:br/>
      </w:r>
      <w:r>
        <w:rPr>
          <w:rFonts w:hint="eastAsia"/>
        </w:rPr>
        <w:t>　　9.2 中国商用车行业竞争五力分析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中国商用车行业竞争SWOT分析</w:t>
      </w:r>
      <w:r>
        <w:rPr>
          <w:rFonts w:hint="eastAsia"/>
        </w:rPr>
        <w:br/>
      </w:r>
      <w:r>
        <w:rPr>
          <w:rFonts w:hint="eastAsia"/>
        </w:rPr>
        <w:t>　　9.4 中国商用车行业投资兼并重组整合分析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中国商用车行业竞争策略建议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江淮汽车公司竞争力分析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广州汽车集团有限公司竞争力分析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郑州宇通客车股份有限公司公司竞争力分析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厦门金龙汽车集团股份有限公司竞争力分析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中通客车控股股份有限公司竞争力分析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东风汽车集团股份有限公司竞争力分析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安徽江淮汽车集团股份有限公司竞争力分析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华菱星马汽车（集团）股份有限公司竞争力分析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2025-2031年中国商用车行业发展趋势与趋势分析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2025-2031年中国商用车市场趋势预测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2025-2031年商用车市场发展潜力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2025-2031年商用车市场趋势预测展望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2025-2031年商用车细分行业趋势预测分析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2025-2031年中国商用车市场发展趋势预测分析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2025-2031年商用车行业发展趋势预测分析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2025-2031年商用车市场规模预测分析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2025-2031年商用车行业应用趋势预测分析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2025-2031年中国商用车行业供需预测分析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2025-2031年中国商用车行业供给预测分析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2025-2031年中国商用车行业需求预测分析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2025-2031年中国商用车供需平衡预测分析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2025-2031年中国商用车行业前景调研</w:t>
      </w:r>
      <w:r>
        <w:rPr>
          <w:rFonts w:hint="eastAsia"/>
        </w:rPr>
        <w:br/>
      </w:r>
      <w:r>
        <w:rPr>
          <w:rFonts w:hint="eastAsia"/>
        </w:rPr>
        <w:t>　　12.1 商用车行业投资特性分析</w:t>
      </w:r>
      <w:r>
        <w:rPr>
          <w:rFonts w:hint="eastAsia"/>
        </w:rPr>
        <w:br/>
      </w:r>
      <w:r>
        <w:rPr>
          <w:rFonts w:hint="eastAsia"/>
        </w:rPr>
        <w:t>　　　　12.1.1 商用车行业进入壁垒分析</w:t>
      </w:r>
      <w:r>
        <w:rPr>
          <w:rFonts w:hint="eastAsia"/>
        </w:rPr>
        <w:br/>
      </w:r>
      <w:r>
        <w:rPr>
          <w:rFonts w:hint="eastAsia"/>
        </w:rPr>
        <w:t>　　　　12.1.2 商用车行业盈利模式分析</w:t>
      </w:r>
      <w:r>
        <w:rPr>
          <w:rFonts w:hint="eastAsia"/>
        </w:rPr>
        <w:br/>
      </w:r>
      <w:r>
        <w:rPr>
          <w:rFonts w:hint="eastAsia"/>
        </w:rPr>
        <w:t>　　　　12.1.3 商用车行业盈利因素分析</w:t>
      </w:r>
      <w:r>
        <w:rPr>
          <w:rFonts w:hint="eastAsia"/>
        </w:rPr>
        <w:br/>
      </w:r>
      <w:r>
        <w:rPr>
          <w:rFonts w:hint="eastAsia"/>
        </w:rPr>
        <w:t>　　12.2 商用车行业投资机会分析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商用车行业投资前景分析</w:t>
      </w:r>
      <w:r>
        <w:rPr>
          <w:rFonts w:hint="eastAsia"/>
        </w:rPr>
        <w:br/>
      </w:r>
      <w:r>
        <w:rPr>
          <w:rFonts w:hint="eastAsia"/>
        </w:rPr>
        <w:t>　　　　12.3.1 商用车行业政策风险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2025-2031年中国商用车企业投资规划建议与客户策略分析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商用车行业特点</w:t>
      </w:r>
      <w:r>
        <w:rPr>
          <w:rFonts w:hint="eastAsia"/>
        </w:rPr>
        <w:br/>
      </w:r>
      <w:r>
        <w:rPr>
          <w:rFonts w:hint="eastAsia"/>
        </w:rPr>
        <w:t>　　图表 商用车行业生命周期</w:t>
      </w:r>
      <w:r>
        <w:rPr>
          <w:rFonts w:hint="eastAsia"/>
        </w:rPr>
        <w:br/>
      </w:r>
      <w:r>
        <w:rPr>
          <w:rFonts w:hint="eastAsia"/>
        </w:rPr>
        <w:t>　　图表 商用车行业产业链分析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2020-2025年商用车行业市场规模分析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2025-2031年商用车行业市场规模预测分析</w:t>
      </w:r>
      <w:r>
        <w:rPr>
          <w:rFonts w:hint="eastAsia"/>
        </w:rPr>
        <w:br/>
      </w:r>
      <w:r>
        <w:rPr>
          <w:rFonts w:hint="eastAsia"/>
        </w:rPr>
        <w:t>　　图表 中国商用车行业盈利能力分析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中国商用车行业运营能力分析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中国商用车行业偿债能力分析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中国商用车行业发展能力分析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中国商用车行业经营效益分析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2020-2025年商用车重要数据指标比较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2020-2025年中国商用车行业销售情况分析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2020-2025年中国商用车行业利润情况分析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2020-2025年中国商用车行业资产情况分析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2020-2025年中国商用车竞争力分析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2025-2031年中国商用车产能预测分析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2025-2031年中国商用车消费量预测分析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2025-2031年中国商用车市场价格走势预测分析</w:t>
      </w:r>
      <w:r>
        <w:rPr>
          <w:rFonts w:hint="eastAsia"/>
        </w:rPr>
        <w:br/>
      </w:r>
      <w:r>
        <w:rPr>
          <w:rFonts w:hint="eastAsia"/>
        </w:rPr>
        <w:t>　　图表 2025-2031年中国商用车发展趋势预测分析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a92857bf4707" w:history="1">
        <w:r>
          <w:rPr>
            <w:rStyle w:val="Hyperlink"/>
          </w:rPr>
          <w:t>2025-2031年中国商用车市场现状深度调研与发展趋势分析报告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aa92857bf4707" w:history="1">
        <w:r>
          <w:rPr>
            <w:rStyle w:val="Hyperlink"/>
          </w:rPr>
          <w:t>https://www.20087.com/9/38/ShangYongCheFaZhanQuShi.html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热点：东风洒水车型号及价格、商用车销量排行榜前十名、新能源汽车十大名牌、商用车名词解释、商用车包含哪些车型、商用车后市场现状与趋势、商用车有哪些品牌、商用车展会、2023商用车市场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109d8cb349d8" w:history="1">
      <w:r>
        <w:rPr>
          <w:rStyle w:val="Hyperlink"/>
        </w:rPr>
        <w:t>2025-2031年中国商用车市场现状深度调研与发展趋势分析报告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angYongCheFaZhanQuShi.html" TargetMode="External" Id="R686aa92857bf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angYongCheFaZhanQuShi.html" TargetMode="External" Id="R36b5109d8cb3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2025-05-03T06:44:00Z</dcterms:created>
  <dcterms:modified xsi:type="dcterms:W3CDTF">2025-05-03T07:44:00Z</dcterms:modified>
  <dc:subject>2025-2031年中国商用车市场现状深度调研与发展趋势分析报告</dc:subject>
  <dc:title>2025-2031年中国商用车市场现状深度调研与发展趋势分析报告</dc:title>
  <cp:keywords>2025-2031年中国商用车市场现状深度调研与发展趋势分析报告</cp:keywords>
  <dc:description>2025-2031年中国商用车市场现状深度调研与发展趋势分析报告</dc:description>
</cp:coreProperties>
</file>