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1808313d34f57" w:history="1">
              <w:r>
                <w:rPr>
                  <w:rStyle w:val="Hyperlink"/>
                </w:rPr>
                <w:t>2026-2032年全球与中国汽车三维激光测振仪行业市场分析及前景趋势报告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1808313d34f57" w:history="1">
              <w:r>
                <w:rPr>
                  <w:rStyle w:val="Hyperlink"/>
                </w:rPr>
                <w:t>2026-2032年全球与中国汽车三维激光测振仪行业市场分析及前景趋势报告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1808313d34f57" w:history="1">
                <w:r>
                  <w:rPr>
                    <w:rStyle w:val="Hyperlink"/>
                  </w:rPr>
                  <w:t>https://www.20087.com/0/99/QiCheSanWeiJiGuangCeZhenYiHangYeQianJingFenXi.html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三维激光测振仪是非接触式振动测量高端装备，广泛应用于整车NVH（噪声、振动与声振粗糙度）分析、动力总成测试、车身模态识别及零部件疲劳评估等研发环节。汽车三维激光测振仪利用多普勒效应与激光干涉原理，同步获取被测物体表面三个方向的微米级振动位移、速度与加速度信息，具有高精度、宽频带及无质量加载优势。近年来，随着新能源汽车电驱系统高频激励特性凸显，对测振仪的采样率、抗电磁干扰能力及多点同步测量提出更高要求。尽管如此，设备在强光环境、高反光曲面或高速旋转部件测量中仍存在信号失真风险，且操作复杂、数据分析门槛高，限制其在产线快速检测中的规模化部署。</w:t>
      </w:r>
      <w:r>
        <w:rPr>
          <w:rFonts w:hint="eastAsia"/>
        </w:rPr>
        <w:br/>
      </w:r>
      <w:r>
        <w:rPr>
          <w:rFonts w:hint="eastAsia"/>
        </w:rPr>
        <w:t>　　未来，汽车三维激光测振仪将加速向小型化、智能化与场景泛化发展。市场调研网认为，集成AI算法的实时信号处理模块可自动识别异常振动模式并生成诊断建议，降低对专业工程师的依赖。结合机器人或机械臂搭载，该设备有望实现自动化扫描路径规划，适用于白车身或电池包等大型部件的全场振动测绘。在电动化与轻量化趋势下，针对复合材料、薄壁结构及高频电磁噪声源的专用测量模式将持续优化。此外，云平台数据融合能力将支持跨地域研发团队共享振动数据库，推动虚拟验证与物理测试闭环迭代。未来若成本进一步下探，该技术或延伸至售后质量追溯与预测性维护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51808313d34f57" w:history="1">
        <w:r>
          <w:rPr>
            <w:rStyle w:val="Hyperlink"/>
          </w:rPr>
          <w:t>2026-2032年全球与中国汽车三维激光测振仪行业市场分析及前景趋势报告</w:t>
        </w:r>
      </w:hyperlink>
      <w:r>
        <w:rPr>
          <w:rFonts w:hint="eastAsia"/>
        </w:rPr>
        <w:t>》，2025年汽车三维激光测振仪行业市场规模达 亿元，预计2032年市场规模将达 亿元，期间年均复合增长率（CAGR）达 %。报告采用定量与定性相结合的研究方法，系统分析了汽车三维激光测振仪行业的市场规模、需求动态及价格变化，并对汽车三维激光测振仪产业链各环节进行了全面梳理。报告详细解读了汽车三维激光测振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按产品类型细分，全球汽车三维激光测振仪市场规模2021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单点式测振仪</w:t>
      </w:r>
      <w:r>
        <w:rPr>
          <w:rFonts w:hint="eastAsia"/>
        </w:rPr>
        <w:br/>
      </w:r>
      <w:r>
        <w:rPr>
          <w:rFonts w:hint="eastAsia"/>
        </w:rPr>
        <w:t>　　　　1.3.3 扫描式测振仪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按应用细分，全球汽车三维激光测振仪市场规模2021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汽车三维激光测振仪行业发展总体概况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汽车三维激光测振仪行业发展主要特点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汽车三维激光测振仪行业发展影响因素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汽车三维激光测振仪有利因素</w:t>
      </w:r>
      <w:r>
        <w:rPr>
          <w:rFonts w:hint="eastAsia"/>
        </w:rPr>
        <w:br/>
      </w:r>
      <w:r>
        <w:rPr>
          <w:rFonts w:hint="eastAsia"/>
        </w:rPr>
        <w:t>　　　　1.5.3 .2 汽车三维激光测振仪不利因素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全球市场，近三年汽车三维激光测振仪主要企业占有率及排名（按销量）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汽车三维激光测振仪主要企业在国际市场占有率（按销量，2023-2026）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2025年汽车三维激光测振仪主要企业在国际市场排名（按销量）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全球市场主要企业汽车三维激光测振仪销量（2023-2026）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全球市场，近三年汽车三维激光测振仪主要企业占有率及排名（按收入）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汽车三维激光测振仪主要企业在国际市场占有率（按收入，2023-2026）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2025年汽车三维激光测振仪主要企业在国际市场排名（按收入）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全球市场主要企业汽车三维激光测振仪销售收入（2023-2026）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全球市场主要企业汽车三维激光测振仪销售价格（2023-2026）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中国市场，近三年汽车三维激光测振仪主要企业占有率及排名（按销量）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汽车三维激光测振仪主要企业在中国市场占有率（按销量，2023-2026）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2025年汽车三维激光测振仪主要企业在中国市场排名（按销量）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中国市场主要企业汽车三维激光测振仪销量（2023-2026）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中国市场，近三年汽车三维激光测振仪主要企业占有率及排名（按收入）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汽车三维激光测振仪主要企业在中国市场占有率（按收入，2023-2026）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2025年汽车三维激光测振仪主要企业在中国市场排名（按收入）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中国市场主要企业汽车三维激光测振仪销售收入（2023-2026）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全球主要厂商汽车三维激光测振仪总部及产地分布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全球主要厂商成立时间及汽车三维激光测振仪商业化日期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全球主要厂商汽车三维激光测振仪产品类型及应用</w:t>
      </w:r>
      <w:r>
        <w:rPr>
          <w:rFonts w:hint="eastAsia"/>
        </w:rPr>
        <w:br/>
      </w:r>
      <w:r>
        <w:rPr>
          <w:rFonts w:hint="eastAsia"/>
        </w:rPr>
        <w:t>　　2.9 汽车三维激光测振仪行业集中度、竞争程度分析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汽车三维激光测振仪行业集中度分析：2025年全球Top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全球汽车三维激光测振仪第一梯队、第二梯队和第三梯队生产商（品牌）及市场份额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全球汽车三维激光测振仪总体规模分析</w:t>
      </w:r>
      <w:r>
        <w:rPr>
          <w:rFonts w:hint="eastAsia"/>
        </w:rPr>
        <w:br/>
      </w:r>
      <w:r>
        <w:rPr>
          <w:rFonts w:hint="eastAsia"/>
        </w:rPr>
        <w:t>　　3.1 全球汽车三维激光测振仪供需现状及预测（2021-2032）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全球汽车三维激光测振仪产能、产量、产能利用率及发展趋势（2021-2032）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全球汽车三维激光测振仪产量、需求量及发展趋势（2021-2032）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全球主要地区汽车三维激光测振仪产量及发展趋势（2021-2032）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全球主要地区汽车三维激光测振仪产量（2021-2026）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全球主要地区汽车三维激光测振仪产量（2027-2032）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全球主要地区汽车三维激光测振仪产量市场份额（2021-2032）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中国汽车三维激光测振仪供需现状及预测（2021-2032）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中国汽车三维激光测振仪产能、产量、产能利用率及发展趋势（2021-2032）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中国汽车三维激光测振仪产量、市场需求量及发展趋势（2021-2032）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中国市场汽车三维激光测振仪进出口（2021-2032）</w:t>
      </w:r>
      <w:r>
        <w:rPr>
          <w:rFonts w:hint="eastAsia"/>
        </w:rPr>
        <w:br/>
      </w:r>
      <w:r>
        <w:rPr>
          <w:rFonts w:hint="eastAsia"/>
        </w:rPr>
        <w:t>　　3.4 全球汽车三维激光测振仪销量及销售额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全球市场汽车三维激光测振仪销售额（2021-2032）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全球市场汽车三维激光测振仪销量（2021-2032）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全球市场汽车三维激光测振仪价格趋势（2021-2032）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全球汽车三维激光测振仪主要地区分析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全球主要地区汽车三维激光测振仪市场规模分析：2021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全球主要地区汽车三维激光测振仪销售收入及市场份额（2021-2026）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全球主要地区汽车三维激光测振仪销售收入预测（2027-2032）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全球主要地区汽车三维激光测振仪销量分析：2021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全球主要地区汽车三维激光测振仪销量及市场份额（2021-2026）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全球主要地区汽车三维激光测振仪销量及市场份额预测（2027-2032）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不同产品类型汽车三维激光测振仪分析</w:t>
      </w:r>
      <w:r>
        <w:rPr>
          <w:rFonts w:hint="eastAsia"/>
        </w:rPr>
        <w:br/>
      </w:r>
      <w:r>
        <w:rPr>
          <w:rFonts w:hint="eastAsia"/>
        </w:rPr>
        <w:t>　　6.1 全球不同产品类型汽车三维激光测振仪销量（2021-2032）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全球不同产品类型汽车三维激光测振仪销量及市场份额（2021-2026）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全球不同产品类型汽车三维激光测振仪销量预测（2027-2032）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全球不同产品类型汽车三维激光测振仪收入（2021-2032）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全球不同产品类型汽车三维激光测振仪收入及市场份额（2021-2026）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全球不同产品类型汽车三维激光测振仪收入预测（2027-2032）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全球不同产品类型汽车三维激光测振仪价格走势（2021-2032）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中国不同产品类型汽车三维激光测振仪销量（2021-2032）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中国不同产品类型汽车三维激光测振仪销量及市场份额（2021-2026）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中国不同产品类型汽车三维激光测振仪销量预测（2027-2032）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中国不同产品类型汽车三维激光测振仪收入（2021-2032）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中国不同产品类型汽车三维激光测振仪收入及市场份额（2021-2026）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中国不同产品类型汽车三维激光测振仪收入预测（2027-2032）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不同应用汽车三维激光测振仪分析</w:t>
      </w:r>
      <w:r>
        <w:rPr>
          <w:rFonts w:hint="eastAsia"/>
        </w:rPr>
        <w:br/>
      </w:r>
      <w:r>
        <w:rPr>
          <w:rFonts w:hint="eastAsia"/>
        </w:rPr>
        <w:t>　　7.1 全球不同应用汽车三维激光测振仪销量（2021-2032）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全球不同应用汽车三维激光测振仪销量及市场份额（2021-2026）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全球不同应用汽车三维激光测振仪销量预测（2027-2032）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全球不同应用汽车三维激光测振仪收入（2021-2032）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全球不同应用汽车三维激光测振仪收入及市场份额（2021-2026）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全球不同应用汽车三维激光测振仪收入预测（2027-2032）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全球不同应用汽车三维激光测振仪价格走势（2021-2032）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中国不同应用汽车三维激光测振仪销量（2021-2032）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中国不同应用汽车三维激光测振仪销量及市场份额（2021-2026）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中国不同应用汽车三维激光测振仪销量预测（2027-2032）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中国不同应用汽车三维激光测振仪收入（2021-2032）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中国不同应用汽车三维激光测振仪收入及市场份额（2021-2026）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中国不同应用汽车三维激光测振仪收入预测（2027-2032）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汽车三维激光测振仪行业发展趋势</w:t>
      </w:r>
      <w:r>
        <w:rPr>
          <w:rFonts w:hint="eastAsia"/>
        </w:rPr>
        <w:br/>
      </w:r>
      <w:r>
        <w:rPr>
          <w:rFonts w:hint="eastAsia"/>
        </w:rPr>
        <w:t>　　8.2 汽车三维激光测振仪行业主要驱动因素</w:t>
      </w:r>
      <w:r>
        <w:rPr>
          <w:rFonts w:hint="eastAsia"/>
        </w:rPr>
        <w:br/>
      </w:r>
      <w:r>
        <w:rPr>
          <w:rFonts w:hint="eastAsia"/>
        </w:rPr>
        <w:t>　　8.3 汽车三维激光测振仪中国企业SWOT分析</w:t>
      </w:r>
      <w:r>
        <w:rPr>
          <w:rFonts w:hint="eastAsia"/>
        </w:rPr>
        <w:br/>
      </w:r>
      <w:r>
        <w:rPr>
          <w:rFonts w:hint="eastAsia"/>
        </w:rPr>
        <w:t>　　8.4 中国汽车三维激光测振仪行业政策环境分析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汽车三维激光测振仪行业产业链简介</w:t>
      </w:r>
      <w:r>
        <w:rPr>
          <w:rFonts w:hint="eastAsia"/>
        </w:rPr>
        <w:br/>
      </w:r>
      <w:r>
        <w:rPr>
          <w:rFonts w:hint="eastAsia"/>
        </w:rPr>
        <w:t>　　　　9.1.1 汽车三维激光测振仪行业供应链分析</w:t>
      </w:r>
      <w:r>
        <w:rPr>
          <w:rFonts w:hint="eastAsia"/>
        </w:rPr>
        <w:br/>
      </w:r>
      <w:r>
        <w:rPr>
          <w:rFonts w:hint="eastAsia"/>
        </w:rPr>
        <w:t>　　　　9.1.2 汽车三维激光测振仪主要原料及供应情况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汽车三维激光测振仪行业采购模式</w:t>
      </w:r>
      <w:r>
        <w:rPr>
          <w:rFonts w:hint="eastAsia"/>
        </w:rPr>
        <w:br/>
      </w:r>
      <w:r>
        <w:rPr>
          <w:rFonts w:hint="eastAsia"/>
        </w:rPr>
        <w:t>　　9.3 汽车三维激光测振仪行业生产模式</w:t>
      </w:r>
      <w:r>
        <w:rPr>
          <w:rFonts w:hint="eastAsia"/>
        </w:rPr>
        <w:br/>
      </w:r>
      <w:r>
        <w:rPr>
          <w:rFonts w:hint="eastAsia"/>
        </w:rPr>
        <w:t>　　9.4 汽车三维激光测振仪行业销售模式及销售渠道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按产品类型细分，全球汽车三维激光测振仪市场规模2021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按应用细分，全球汽车三维激光测振仪市场规模（CAGR）2021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汽车三维激光测振仪行业发展主要特点</w:t>
      </w:r>
      <w:r>
        <w:rPr>
          <w:rFonts w:hint="eastAsia"/>
        </w:rPr>
        <w:br/>
      </w:r>
      <w:r>
        <w:rPr>
          <w:rFonts w:hint="eastAsia"/>
        </w:rPr>
        <w:t>　　表 4： 汽车三维激光测振仪行业发展有利因素分析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汽车三维激光测振仪行业发展不利因素分析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进入汽车三维激光测振仪行业壁垒</w:t>
      </w:r>
      <w:r>
        <w:rPr>
          <w:rFonts w:hint="eastAsia"/>
        </w:rPr>
        <w:br/>
      </w:r>
      <w:r>
        <w:rPr>
          <w:rFonts w:hint="eastAsia"/>
        </w:rPr>
        <w:t>　　表 7： 汽车三维激光测振仪主要企业在国际市场占有率（按销量，2023-2026）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2025年汽车三维激光测振仪主要企业在国际市场排名（按销量）&amp;（台）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全球市场主要企业汽车三维激光测振仪销量（2023-2026）&amp;（台）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汽车三维激光测振仪主要企业在国际市场占有率（按收入，2023-2026）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2025年汽车三维激光测振仪主要企业在国际市场排名（按收入）&amp;（万元）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全球市场主要企业汽车三维激光测振仪销售收入（2023-2026）&amp;（万元）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全球市场主要企业汽车三维激光测振仪销售价格（2023-2026）&amp;（元/台）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汽车三维激光测振仪主要企业在中国市场占有率（按销量，2023-2026）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2025年汽车三维激光测振仪主要企业在中国市场排名（按销量）&amp;（台）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中国市场主要企业汽车三维激光测振仪销量（2023-2026）&amp;（台）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汽车三维激光测振仪主要企业在中国市场占有率（按收入，2023-2026）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2025年汽车三维激光测振仪主要企业在中国市场排名（按收入）&amp;（万元）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中国市场主要企业汽车三维激光测振仪销售收入（2023-2026）&amp;（万元）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全球主要厂商汽车三维激光测振仪总部及产地分布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全球主要厂商成立时间及汽车三维激光测振仪商业化日期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全球主要厂商汽车三维激光测振仪产品类型及应用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2025年全球汽车三维激光测振仪主要厂商市场地位（第一梯队、第二梯队和第三梯队）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全球汽车三维激光测振仪市场投资、并购等现状分析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全球主要地区汽车三维激光测振仪产量增速（CAGR）：（2021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全球主要地区汽车三维激光测振仪产量（2021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全球主要地区汽车三维激光测振仪产量（2021-2026）&amp;（台）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全球主要地区汽车三维激光测振仪产量（2027-2032）&amp;（台）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全球主要地区汽车三维激光测振仪产量市场份额（2021-2026）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全球主要地区汽车三维激光测振仪产量市场份额（2027-2032）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中国市场汽车三维激光测振仪产量、销量、进出口（2021-2026）&amp;（台）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中国市场汽车三维激光测振仪产量、销量、进出口预测（2027-2032）&amp;（台）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全球主要地区汽车三维激光测振仪销售收入增速：（2021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全球主要地区汽车三维激光测振仪销售收入（2021-2026）&amp;（万元）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全球主要地区汽车三维激光测振仪销售收入市场份额（2021-2026）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全球主要地区汽车三维激光测振仪收入（2027-2032）&amp;（万元）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全球主要地区汽车三维激光测振仪收入市场份额（2027-2032）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全球主要地区汽车三维激光测振仪销量（台）：2021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全球主要地区汽车三维激光测振仪销量（2021-2026）&amp;（台）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全球主要地区汽车三维激光测振仪销量市场份额（2021-2026）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全球主要地区汽车三维激光测振仪销量（2027-2032）&amp;（台）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全球主要地区汽车三维激光测振仪销量份额（2027-2032）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全球不同产品类型汽车三维激光测振仪销量（2021-2026）&amp;（台）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全球不同产品类型汽车三维激光测振仪销量市场份额（2021-2026）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全球不同产品类型汽车三维激光测振仪销量预测（2027-2032）&amp;（台）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全球市场不同产品类型汽车三维激光测振仪销量市场份额预测（2027-2032）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全球不同产品类型汽车三维激光测振仪收入（2021-2026）&amp;（万元）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全球不同产品类型汽车三维激光测振仪收入市场份额（2021-2026）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全球不同产品类型汽车三维激光测振仪收入预测（2027-2032）&amp;（万元）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全球不同产品类型汽车三维激光测振仪收入市场份额预测（2027-2032）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中国不同产品类型汽车三维激光测振仪销量（2021-2026）&amp;（台）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中国不同产品类型汽车三维激光测振仪销量市场份额（2021-2026）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中国不同产品类型汽车三维激光测振仪销量预测（2027-2032）&amp;（台）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全球市场不同产品类型汽车三维激光测振仪销量市场份额预测（2027-2032）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中国不同产品类型汽车三维激光测振仪收入（2021-2026）&amp;（万元）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中国不同产品类型汽车三维激光测振仪收入市场份额（2021-2026）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中国不同产品类型汽车三维激光测振仪收入预测（2027-2032）&amp;（万元）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中国不同产品类型汽车三维激光测振仪收入市场份额预测（2027-2032）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全球不同应用汽车三维激光测振仪销量（2021-2026）&amp;（台）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全球不同应用汽车三维激光测振仪销量市场份额（2021-2026）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全球不同应用汽车三维激光测振仪销量预测（2027-2032）&amp;（台）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全球市场不同应用汽车三维激光测振仪销量市场份额预测（2027-2032）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全球不同应用汽车三维激光测振仪收入（2021-2026）&amp;（万元）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全球不同应用汽车三维激光测振仪收入市场份额（2021-2026）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全球不同应用汽车三维激光测振仪收入预测（2027-2032）&amp;（万元）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全球不同应用汽车三维激光测振仪收入市场份额预测（2027-2032）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中国不同应用汽车三维激光测振仪销量（2021-2026）&amp;（台）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中国不同应用汽车三维激光测振仪销量市场份额（2021-2026）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中国不同应用汽车三维激光测振仪销量预测（2027-2032）&amp;（台）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中国市场不同应用汽车三维激光测振仪销量市场份额预测（2027-2032）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中国不同应用汽车三维激光测振仪收入（2021-2026）&amp;（万元）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中国不同应用汽车三维激光测振仪收入市场份额（2021-2026）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中国不同应用汽车三维激光测振仪收入预测（2027-2032）&amp;（万元）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中国不同应用汽车三维激光测振仪收入市场份额预测（2027-2032）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汽车三维激光测振仪行业发展趋势</w:t>
      </w:r>
      <w:r>
        <w:rPr>
          <w:rFonts w:hint="eastAsia"/>
        </w:rPr>
        <w:br/>
      </w:r>
      <w:r>
        <w:rPr>
          <w:rFonts w:hint="eastAsia"/>
        </w:rPr>
        <w:t>　　表 111： 汽车三维激光测振仪行业主要驱动因素</w:t>
      </w:r>
      <w:r>
        <w:rPr>
          <w:rFonts w:hint="eastAsia"/>
        </w:rPr>
        <w:br/>
      </w:r>
      <w:r>
        <w:rPr>
          <w:rFonts w:hint="eastAsia"/>
        </w:rPr>
        <w:t>　　表 112： 汽车三维激光测振仪行业供应链分析</w:t>
      </w:r>
      <w:r>
        <w:rPr>
          <w:rFonts w:hint="eastAsia"/>
        </w:rPr>
        <w:br/>
      </w:r>
      <w:r>
        <w:rPr>
          <w:rFonts w:hint="eastAsia"/>
        </w:rPr>
        <w:t>　　表 113： 汽车三维激光测振仪上游原料供应商</w:t>
      </w:r>
      <w:r>
        <w:rPr>
          <w:rFonts w:hint="eastAsia"/>
        </w:rPr>
        <w:br/>
      </w:r>
      <w:r>
        <w:rPr>
          <w:rFonts w:hint="eastAsia"/>
        </w:rPr>
        <w:t>　　表 114： 汽车三维激光测振仪主要地区不同应用客户分析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汽车三维激光测振仪典型经销商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汽车三维激光测振仪产品图片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全球不同产品类型汽车三维激光测振仪销售额2021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全球不同产品类型汽车三维激光测振仪市场份额2025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单点式测振仪产品图片</w:t>
      </w:r>
      <w:r>
        <w:rPr>
          <w:rFonts w:hint="eastAsia"/>
        </w:rPr>
        <w:br/>
      </w:r>
      <w:r>
        <w:rPr>
          <w:rFonts w:hint="eastAsia"/>
        </w:rPr>
        <w:t>　　图 5： 扫描式测振仪产品图片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全球不同应用汽车三维激光测振仪市场份额2025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2025年全球前五大生产商汽车三维激光测振仪市场份额</w:t>
      </w:r>
      <w:r>
        <w:rPr>
          <w:rFonts w:hint="eastAsia"/>
        </w:rPr>
        <w:br/>
      </w:r>
      <w:r>
        <w:rPr>
          <w:rFonts w:hint="eastAsia"/>
        </w:rPr>
        <w:t>　　图 11： 2025年全球汽车三维激光测振仪第一梯队、第二梯队和第三梯队厂商及市场份额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全球汽车三维激光测振仪产能、产量、产能利用率及发展趋势（2021-2032）&amp;（台）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全球汽车三维激光测振仪产量、需求量及发展趋势（2021-2032）&amp;（台）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全球主要地区汽车三维激光测振仪产量市场份额（2021-2032）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中国汽车三维激光测振仪产能、产量、产能利用率及发展趋势（2021-2032）&amp;（台）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中国汽车三维激光测振仪产量、市场需求量及发展趋势（2021-2032）&amp;（台）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全球汽车三维激光测振仪市场销售额及增长率：（2021-2032）&amp;（万元）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全球市场汽车三维激光测振仪市场规模：2021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全球市场汽车三维激光测振仪价格趋势（2021-2032）&amp;（元/台）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全球主要地区汽车三维激光测振仪销售收入（2021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全球主要地区汽车三维激光测振仪销售收入市场份额（2021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全球不同产品类型汽车三维激光测振仪价格走势（2021-2032）&amp;（元/台）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全球不同应用汽车三维激光测振仪价格走势（2021-2032）&amp;（元/台）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汽车三维激光测振仪中国企业SWOT分析</w:t>
      </w:r>
      <w:r>
        <w:rPr>
          <w:rFonts w:hint="eastAsia"/>
        </w:rPr>
        <w:br/>
      </w:r>
      <w:r>
        <w:rPr>
          <w:rFonts w:hint="eastAsia"/>
        </w:rPr>
        <w:t>　　图 42： 汽车三维激光测振仪产业链</w:t>
      </w:r>
      <w:r>
        <w:rPr>
          <w:rFonts w:hint="eastAsia"/>
        </w:rPr>
        <w:br/>
      </w:r>
      <w:r>
        <w:rPr>
          <w:rFonts w:hint="eastAsia"/>
        </w:rPr>
        <w:t>　　图 43： 汽车三维激光测振仪行业采购模式分析</w:t>
      </w:r>
      <w:r>
        <w:rPr>
          <w:rFonts w:hint="eastAsia"/>
        </w:rPr>
        <w:br/>
      </w:r>
      <w:r>
        <w:rPr>
          <w:rFonts w:hint="eastAsia"/>
        </w:rPr>
        <w:t>　　图 44： 汽车三维激光测振仪行业生产模式</w:t>
      </w:r>
      <w:r>
        <w:rPr>
          <w:rFonts w:hint="eastAsia"/>
        </w:rPr>
        <w:br/>
      </w:r>
      <w:r>
        <w:rPr>
          <w:rFonts w:hint="eastAsia"/>
        </w:rPr>
        <w:t>　　图 45： 汽车三维激光测振仪行业销售模式分析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1808313d34f57" w:history="1">
        <w:r>
          <w:rPr>
            <w:rStyle w:val="Hyperlink"/>
          </w:rPr>
          <w:t>2026-2032年全球与中国汽车三维激光测振仪行业市场分析及前景趋势报告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1808313d34f57" w:history="1">
        <w:r>
          <w:rPr>
            <w:rStyle w:val="Hyperlink"/>
          </w:rPr>
          <w:t>https://www.20087.com/0/99/QiCheSanWeiJiGuangCeZhenYiHangYeQianJingFenXi.html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3cbebae9e40b7" w:history="1">
      <w:r>
        <w:rPr>
          <w:rStyle w:val="Hyperlink"/>
        </w:rPr>
        <w:t>2026-2032年全球与中国汽车三维激光测振仪行业市场分析及前景趋势报告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iCheSanWeiJiGuangCeZhenYiHangYeQianJingFenXi.html" TargetMode="External" Id="R0f51808313d3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iCheSanWeiJiGuangCeZhenYiHangYeQianJingFenXi.html" TargetMode="External" Id="Rba63cbebae9e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2026-03-25T02:53:14Z</dcterms:created>
  <dcterms:modified xsi:type="dcterms:W3CDTF">2026-03-25T03:53:14Z</dcterms:modified>
  <dc:subject>2026-2032年全球与中国汽车三维激光测振仪行业市场分析及前景趋势报告</dc:subject>
  <dc:title>2026-2032年全球与中国汽车三维激光测振仪行业市场分析及前景趋势报告</dc:title>
  <cp:keywords>2026-2032年全球与中国汽车三维激光测振仪行业市场分析及前景趋势报告</cp:keywords>
  <dc:description>2026-2032年全球与中国汽车三维激光测振仪行业市场分析及前景趋势报告</dc:description>
</cp:coreProperties>
</file>