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ef69cbe1746e9" w:history="1">
              <w:r>
                <w:rPr>
                  <w:rStyle w:val="Hyperlink"/>
                </w:rPr>
                <w:t>2023-2029年中国货轮行业投资策略及前景预测报告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ef69cbe1746e9" w:history="1">
              <w:r>
                <w:rPr>
                  <w:rStyle w:val="Hyperlink"/>
                </w:rPr>
                <w:t>2023-2029年中国货轮行业投资策略及前景预测报告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ef69cbe1746e9" w:history="1">
                <w:r>
                  <w:rPr>
                    <w:rStyle w:val="Hyperlink"/>
                  </w:rPr>
                  <w:t>https://www.20087.com/0/79/HuoLunFaZhanQuShi.html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轮是一种重要的海上运输工具，承担着大量的国际贸易运输任务。随着全球贸易的增长和航运技术的进步，货轮的设计和建造也在不断优化。目前，货轮的技术发展主要集中在提高装载能力、降低能耗和增强安全性。通过采用大型化设计和优化船体结构，货轮能够实现更大的货物运输量。此外，随着节能减排技术的应用，货轮的能效比不断提高，通过采用节能推进系统和优化航线规划，减少燃料消耗和排放。</w:t>
      </w:r>
      <w:r>
        <w:rPr>
          <w:rFonts w:hint="eastAsia"/>
        </w:rPr>
        <w:br/>
      </w:r>
      <w:r>
        <w:rPr>
          <w:rFonts w:hint="eastAsia"/>
        </w:rPr>
        <w:t>　　未来，货轮的发展将更加注重智能化和环保化。随着智能航运技术的发展，未来的货轮将能够实现自动驾驶和远程监控，通过集成传感器和通信系统，实现实时数据采集和分析，提高航行效率和安全性。同时，随着环保法规的趋严，货轮将更加注重环保设计，采用清洁能源和减排技术，如LNG动力、风帆辅助推进等，减少对海洋环境的影响。此外，为了适应未来海运市场的需求变化，货轮将更加注重多功能性和灵活性，如开发多用途货轮，能够适应不同类型货物的运输需求，提高船队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ef69cbe1746e9" w:history="1">
        <w:r>
          <w:rPr>
            <w:rStyle w:val="Hyperlink"/>
          </w:rPr>
          <w:t>2023-2029年中国货轮行业投资策略及前景预测报告</w:t>
        </w:r>
      </w:hyperlink>
      <w:r>
        <w:rPr>
          <w:rFonts w:hint="eastAsia"/>
        </w:rPr>
        <w:t>》全面分析了货轮行业的市场规模、供需状况及产业链结构，深入探讨了货轮各细分市场的品牌竞争情况和价格动态，聚焦货轮重点企业经营现状，揭示了行业的集中度和竞争格局。此外，货轮报告对货轮行业的市场前景进行了科学预测，揭示了行业未来的发展趋势、潜在风险和机遇。货轮报告旨在为货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货轮产品概述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货轮行业发展生命周期分析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中国货轮产品发展环境分析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2022-2023年货轮行业经济环境分析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2022-2023年货轮行业政策环境分析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2018-2023年货轮行业技术环境分析</w:t>
      </w:r>
      <w:r>
        <w:rPr>
          <w:rFonts w:hint="eastAsia"/>
        </w:rPr>
        <w:br/>
      </w:r>
      <w:r>
        <w:rPr>
          <w:rFonts w:hint="eastAsia"/>
        </w:rPr>
        <w:t>　　　　一、货轮技术发展现状</w:t>
      </w:r>
      <w:r>
        <w:rPr>
          <w:rFonts w:hint="eastAsia"/>
        </w:rPr>
        <w:br/>
      </w:r>
      <w:r>
        <w:rPr>
          <w:rFonts w:hint="eastAsia"/>
        </w:rPr>
        <w:t>　　　　二、货轮技术发展趋势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2018-2023年货轮行业上、下游产业链分析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货轮行业产业链概述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二、货轮行业产业链</w:t>
      </w:r>
      <w:r>
        <w:rPr>
          <w:rFonts w:hint="eastAsia"/>
        </w:rPr>
        <w:br/>
      </w:r>
      <w:r>
        <w:rPr>
          <w:rFonts w:hint="eastAsia"/>
        </w:rPr>
        <w:t>　　第二节 2018-2023年货轮行业主要上游产业发展分析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2018-2023年货轮行业主要下游产业发展分析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2018-2023年货轮国内市场供需发展综述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2018-2023年货轮市场现状分析及预测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一、2018-2023年货轮市场现状分析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二、2023-2029年货轮市场规模回归模型预测</w:t>
      </w:r>
      <w:r>
        <w:rPr>
          <w:rFonts w:hint="eastAsia"/>
        </w:rPr>
        <w:br/>
      </w:r>
      <w:r>
        <w:rPr>
          <w:rFonts w:hint="eastAsia"/>
        </w:rPr>
        <w:t>　　第二节 货轮产品产量分析及预测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一、2018-2023年货轮产品产量现状分析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二、2023-2029年货轮产品产量回归模型预测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2018-2023年货轮市场需求分析及预测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一、2018-2023年货轮行业需求市场现状分析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二、2023-2029年货轮行业需求市场回归模型预测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2018-2023年货轮行业市场价格走势分析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一、货轮行业市场价格走势影响因素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二、2018-2023年货轮行业价格走势</w:t>
      </w:r>
      <w:r>
        <w:rPr>
          <w:rFonts w:hint="eastAsia"/>
        </w:rPr>
        <w:br/>
      </w:r>
      <w:r>
        <w:rPr>
          <w:rFonts w:hint="eastAsia"/>
        </w:rPr>
        <w:t>　　第五节 2018-2023年货轮行业发展存在的问题及对策分析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一、货轮行业存在的问题分析</w:t>
      </w:r>
      <w:r>
        <w:rPr>
          <w:rFonts w:hint="eastAsia"/>
        </w:rPr>
        <w:br/>
      </w:r>
      <w:r>
        <w:rPr>
          <w:rFonts w:hint="eastAsia"/>
        </w:rPr>
        <w:t>　　　　二、货轮行业发展策略分析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2018-2023年我国货轮行业进出口市场分析</w:t>
      </w:r>
      <w:r>
        <w:rPr>
          <w:rFonts w:hint="eastAsia"/>
        </w:rPr>
        <w:br/>
      </w:r>
      <w:r>
        <w:rPr>
          <w:rFonts w:hint="eastAsia"/>
        </w:rPr>
        <w:t>　　第一节 货轮行业进口分析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货轮行业出口分析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货轮行业进出口格局分析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货轮行业进出口价格走势分析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2018-2023年货轮行业竞争格局分析</w:t>
      </w:r>
      <w:r>
        <w:rPr>
          <w:rFonts w:hint="eastAsia"/>
        </w:rPr>
        <w:br/>
      </w:r>
      <w:r>
        <w:rPr>
          <w:rFonts w:hint="eastAsia"/>
        </w:rPr>
        <w:t>　　第一节 货轮行业竞争结构分析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货轮行业产品区域结构分析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一、货轮行业不同区域产品供给分析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二、货轮行业不同区域产品需求分析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三、货轮企业经营情况分析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2018-2023年国内货轮拟在建项目分析及竞争对手动向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2018-2023年国内货轮主要竞争对手动向</w:t>
      </w:r>
      <w:r>
        <w:rPr>
          <w:rFonts w:hint="eastAsia"/>
        </w:rPr>
        <w:br/>
      </w:r>
      <w:r>
        <w:rPr>
          <w:rFonts w:hint="eastAsia"/>
        </w:rPr>
        <w:t>　　　　一、货轮行业单位规模情况分析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二、货轮行业人员规模状况分析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三、货轮行业总资产规模状况分析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中国货轮行业财务能力分析</w:t>
      </w:r>
      <w:r>
        <w:rPr>
          <w:rFonts w:hint="eastAsia"/>
        </w:rPr>
        <w:br/>
      </w:r>
      <w:r>
        <w:rPr>
          <w:rFonts w:hint="eastAsia"/>
        </w:rPr>
        <w:t>　　　　一、货轮行业盈利能力分析</w:t>
      </w:r>
      <w:r>
        <w:rPr>
          <w:rFonts w:hint="eastAsia"/>
        </w:rPr>
        <w:br/>
      </w:r>
      <w:r>
        <w:rPr>
          <w:rFonts w:hint="eastAsia"/>
        </w:rPr>
        <w:t>　　　　二、货轮行业偿债能力分析</w:t>
      </w:r>
      <w:r>
        <w:rPr>
          <w:rFonts w:hint="eastAsia"/>
        </w:rPr>
        <w:br/>
      </w:r>
      <w:r>
        <w:rPr>
          <w:rFonts w:hint="eastAsia"/>
        </w:rPr>
        <w:t>　　　　三、货轮行业营运能力分析</w:t>
      </w:r>
      <w:r>
        <w:rPr>
          <w:rFonts w:hint="eastAsia"/>
        </w:rPr>
        <w:br/>
      </w:r>
      <w:r>
        <w:rPr>
          <w:rFonts w:hint="eastAsia"/>
        </w:rPr>
        <w:t>　　　　四、货轮行业发展能力分析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2018-2023年国内货轮拟在建项目分析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2018-2023年货轮行业主要投资项目分析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2023-2029年货轮行业未来发展预测及投资前景分析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当前货轮行业存在的问题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2023-2029年货轮行业前景分析</w:t>
      </w:r>
      <w:r>
        <w:rPr>
          <w:rFonts w:hint="eastAsia"/>
        </w:rPr>
        <w:br/>
      </w:r>
      <w:r>
        <w:rPr>
          <w:rFonts w:hint="eastAsia"/>
        </w:rPr>
        <w:t>　　　　一、货轮行业环境发展趋势</w:t>
      </w:r>
      <w:r>
        <w:rPr>
          <w:rFonts w:hint="eastAsia"/>
        </w:rPr>
        <w:br/>
      </w:r>
      <w:r>
        <w:rPr>
          <w:rFonts w:hint="eastAsia"/>
        </w:rPr>
        <w:t>　　　　二、货轮行业上下游发展趋势</w:t>
      </w:r>
      <w:r>
        <w:rPr>
          <w:rFonts w:hint="eastAsia"/>
        </w:rPr>
        <w:br/>
      </w:r>
      <w:r>
        <w:rPr>
          <w:rFonts w:hint="eastAsia"/>
        </w:rPr>
        <w:t>　　　　三、货轮行业发展趋势</w:t>
      </w:r>
      <w:r>
        <w:rPr>
          <w:rFonts w:hint="eastAsia"/>
        </w:rPr>
        <w:br/>
      </w:r>
      <w:r>
        <w:rPr>
          <w:rFonts w:hint="eastAsia"/>
        </w:rPr>
        <w:t>　　第三节 2023-2029年货轮行业投资前景分析</w:t>
      </w:r>
      <w:r>
        <w:rPr>
          <w:rFonts w:hint="eastAsia"/>
        </w:rPr>
        <w:br/>
      </w:r>
      <w:r>
        <w:rPr>
          <w:rFonts w:hint="eastAsia"/>
        </w:rPr>
        <w:t>　　　　一、货轮行业供给预测</w:t>
      </w:r>
      <w:r>
        <w:rPr>
          <w:rFonts w:hint="eastAsia"/>
        </w:rPr>
        <w:br/>
      </w:r>
      <w:r>
        <w:rPr>
          <w:rFonts w:hint="eastAsia"/>
        </w:rPr>
        <w:t>　　　　二、货轮行业需求预测</w:t>
      </w:r>
      <w:r>
        <w:rPr>
          <w:rFonts w:hint="eastAsia"/>
        </w:rPr>
        <w:br/>
      </w:r>
      <w:r>
        <w:rPr>
          <w:rFonts w:hint="eastAsia"/>
        </w:rPr>
        <w:t>　　　　三、货轮行业进出口预测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2023-2029年中国货轮行业投资机会分析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2023-2029年中国货轮行业投资风险分析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中⋅智林　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ef69cbe1746e9" w:history="1">
        <w:r>
          <w:rPr>
            <w:rStyle w:val="Hyperlink"/>
          </w:rPr>
          <w:t>2023-2029年中国货轮行业投资策略及前景预测报告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ef69cbe1746e9" w:history="1">
        <w:r>
          <w:rPr>
            <w:rStyle w:val="Hyperlink"/>
          </w:rPr>
          <w:t>https://www.20087.com/0/79/HuoLunFaZhanQuShi.html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e376a81a440b1" w:history="1">
      <w:r>
        <w:rPr>
          <w:rStyle w:val="Hyperlink"/>
        </w:rPr>
        <w:t>2023-2029年中国货轮行业投资策略及前景预测报告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oLunFaZhanQuShi.html" TargetMode="External" Id="R606ef69cbe17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oLunFaZhanQuShi.html" TargetMode="External" Id="R74ce376a81a4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2023-01-10T03:57:00Z</dcterms:created>
  <dcterms:modified xsi:type="dcterms:W3CDTF">2023-01-10T04:57:00Z</dcterms:modified>
  <dc:subject>2023-2029年中国货轮行业投资策略及前景预测报告</dc:subject>
  <dc:title>2023-2029年中国货轮行业投资策略及前景预测报告</dc:title>
  <cp:keywords>2023-2029年中国货轮行业投资策略及前景预测报告</cp:keywords>
  <dc:description>2023-2029年中国货轮行业投资策略及前景预测报告</dc:description>
</cp:coreProperties>
</file>