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64d35bdec4d60" w:history="1">
              <w:r>
                <w:rPr>
                  <w:rStyle w:val="Hyperlink"/>
                </w:rPr>
                <w:t>中国初级教练机市场研究与发展前景报告（2026-2032年）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64d35bdec4d60" w:history="1">
              <w:r>
                <w:rPr>
                  <w:rStyle w:val="Hyperlink"/>
                </w:rPr>
                <w:t>中国初级教练机市场研究与发展前景报告（2026-2032年）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64d35bdec4d60" w:history="1">
                <w:r>
                  <w:rPr>
                    <w:rStyle w:val="Hyperlink"/>
                  </w:rPr>
                  <w:t>https://www.20087.com/0/69/ChuJiJiaoLianJiDeQianJingQuShi.html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教练机用于飞行学员的基础飞行训练，强调操作简单、安全性高、维护便捷及成本可控，典型机型包括螺旋桨驱动的单发活塞飞机。当前全球市场由少数成熟平台主导，部分国家推进国产化替代以保障航空人才培养自主性。现代初级教练机普遍配备玻璃化座舱、GPS导航及模拟仪表切换功能，支持从传统飞行向数字化驾驶过渡。然而，行业仍面临老旧机型燃油效率低、航电系统升级困难、电动化转型初期续航不足，以及通用航空基础设施薄弱限制训练频次等问题，制约训练效能与可持续发展。</w:t>
      </w:r>
      <w:r>
        <w:rPr>
          <w:rFonts w:hint="eastAsia"/>
        </w:rPr>
        <w:br/>
      </w:r>
      <w:r>
        <w:rPr>
          <w:rFonts w:hint="eastAsia"/>
        </w:rPr>
        <w:t>　　未来，初级教练机将向电动化、智能化与训练体系融合方向演进。纯电动或混合动力推进系统将显著降低运营成本与碳排放，配合快充与换电模式提升出勤率；数字孪生座舱可无缝衔接地面模拟器与实机训练，实现技能迁移最大化。在训练管理上，飞行数据自动上传至云端平台，支持AI评估学员操作规范性。政策层面，各国空军与民航局正制定电动教练机适航审定新规。长远看，初级教练机将从单一训练平台升级为“模拟—实飞—评估”一体化航空教育入口，在加速飞行员培养、降低入门门槛与推动绿色航空发展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64d35bdec4d60" w:history="1">
        <w:r>
          <w:rPr>
            <w:rStyle w:val="Hyperlink"/>
          </w:rPr>
          <w:t>中国初级教练机市场研究与发展前景报告（2026-2032年）</w:t>
        </w:r>
      </w:hyperlink>
      <w:r>
        <w:rPr>
          <w:rFonts w:hint="eastAsia"/>
        </w:rPr>
        <w:t>》系统梳理了初级教练机行业的产业链结构，详细解读了初级教练机市场规模、需求变化及价格动态，并对初级教练机行业现状进行了全面分析。报告基于详实数据，科学预测了初级教练机市场前景与发展趋势，同时聚焦初级教练机重点企业的经营表现，剖析了行业竞争格局、市场集中度及品牌影响力。通过对初级教练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初级教练机行业概述</w:t>
      </w:r>
      <w:r>
        <w:rPr>
          <w:rFonts w:hint="eastAsia"/>
        </w:rPr>
        <w:br/>
      </w:r>
      <w:r>
        <w:rPr>
          <w:rFonts w:hint="eastAsia"/>
        </w:rPr>
        <w:t>　　第一节 初级教练机定义与分类</w:t>
      </w:r>
      <w:r>
        <w:rPr>
          <w:rFonts w:hint="eastAsia"/>
        </w:rPr>
        <w:br/>
      </w:r>
      <w:r>
        <w:rPr>
          <w:rFonts w:hint="eastAsia"/>
        </w:rPr>
        <w:t>　　第二节 初级教练机应用领域</w:t>
      </w:r>
      <w:r>
        <w:rPr>
          <w:rFonts w:hint="eastAsia"/>
        </w:rPr>
        <w:br/>
      </w:r>
      <w:r>
        <w:rPr>
          <w:rFonts w:hint="eastAsia"/>
        </w:rPr>
        <w:t>　　第三节 初级教练机行业经济指标分析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初级教练机产业链及经营模式分析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三、初级教练机销售模式及销售渠道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全球初级教练机市场发展综述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2020-2025年全球初级教练机市场规模与趋势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主要国家与地区初级教练机市场分析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2026-2032年全球初级教练机行业发展趋势与前景预测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中国初级教练机行业市场分析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2025-2026年初级教练机产能与投资动态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一、国内初级教练机产能及利用情况</w:t>
      </w:r>
      <w:r>
        <w:rPr>
          <w:rFonts w:hint="eastAsia"/>
        </w:rPr>
        <w:br/>
      </w:r>
      <w:r>
        <w:rPr>
          <w:rFonts w:hint="eastAsia"/>
        </w:rPr>
        <w:t>　　　　二、初级教练机产能扩张与投资动态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2026-2032年初级教练机行业产量统计与趋势预测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一、2020-2025年初级教练机行业产量数据统计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1、2020-2025年初级教练机产量及增长趋势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2、2020-2025年初级教练机细分产品产量及份额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二、影响初级教练机产量的关键因素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三、2026-2032年初级教练机产量预测</w:t>
      </w:r>
      <w:r>
        <w:rPr>
          <w:rFonts w:hint="eastAsia"/>
        </w:rPr>
        <w:br/>
      </w:r>
      <w:r>
        <w:rPr>
          <w:rFonts w:hint="eastAsia"/>
        </w:rPr>
        <w:t>　　第三节 2026-2032年初级教练机市场需求与销售分析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一、2025-2026年初级教练机行业需求现状</w:t>
      </w:r>
      <w:r>
        <w:rPr>
          <w:rFonts w:hint="eastAsia"/>
        </w:rPr>
        <w:br/>
      </w:r>
      <w:r>
        <w:rPr>
          <w:rFonts w:hint="eastAsia"/>
        </w:rPr>
        <w:t>　　　　二、初级教练机客户群体与需求特点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三、2020-2025年初级教练机行业销售规模分析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四、2026-2032年初级教练机市场增长潜力与规模预测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中国初级教练机细分市场与下游应用领域分析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初级教练机细分市场分析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一、2025-2026年初级教练机主要细分产品市场现状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初级教练机下游应用与客户群体分析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一、2025-2026年初级教练机各应用领域市场现状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2025-2026年初级教练机行业技术发展现状及趋势分析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初级教练机行业技术发展现状分析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国内外初级教练机行业技术差异与原因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初级教练机行业技术发展方向、趋势预测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提升初级教练机行业技术能力策略建议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初级教练机价格机制与竞争策略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一、2020-2025年初级教练机市场价格走势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初级教练机定价策略与方法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2026-2032年初级教练机价格竞争态势与趋势预测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中国初级教练机行业重点区域市场研究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2025-2026年重点区域初级教练机市场发展概况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二、2020-2025年初级教练机市场需求规模情况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三、2026-2032年初级教练机行业发展潜力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二、2020-2025年初级教练机市场需求规模情况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三、2026-2032年初级教练机行业发展潜力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二、2020-2025年初级教练机市场需求规模情况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三、2026-2032年初级教练机行业发展潜力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二、2020-2025年初级教练机市场需求规模情况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三、2026-2032年初级教练机行业发展潜力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二、2020-2025年初级教练机市场需求规模情况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三、2026-2032年初级教练机行业发展潜力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2020-2025年中国初级教练机行业进出口情况分析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初级教练机行业进口情况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一、2020-2025年初级教练机进口规模及增长情况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二、初级教练机主要进口来源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初级教练机行业出口情况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一、2020-2025年初级教练机出口规模及增长情况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二、初级教练机主要出口目的地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2020-2025年中国初级教练机行业总体发展与财务状况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2020-2025年中国初级教练机行业规模情况</w:t>
      </w:r>
      <w:r>
        <w:rPr>
          <w:rFonts w:hint="eastAsia"/>
        </w:rPr>
        <w:br/>
      </w:r>
      <w:r>
        <w:rPr>
          <w:rFonts w:hint="eastAsia"/>
        </w:rPr>
        <w:t>　　　　一、初级教练机行业企业数量规模</w:t>
      </w:r>
      <w:r>
        <w:rPr>
          <w:rFonts w:hint="eastAsia"/>
        </w:rPr>
        <w:br/>
      </w:r>
      <w:r>
        <w:rPr>
          <w:rFonts w:hint="eastAsia"/>
        </w:rPr>
        <w:t>　　　　二、初级教练机行业从业人员规模</w:t>
      </w:r>
      <w:r>
        <w:rPr>
          <w:rFonts w:hint="eastAsia"/>
        </w:rPr>
        <w:br/>
      </w:r>
      <w:r>
        <w:rPr>
          <w:rFonts w:hint="eastAsia"/>
        </w:rPr>
        <w:t>　　　　三、初级教练机行业市场敏感性分析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2020-2025年中国初级教练机行业财务能力分析</w:t>
      </w:r>
      <w:r>
        <w:rPr>
          <w:rFonts w:hint="eastAsia"/>
        </w:rPr>
        <w:br/>
      </w:r>
      <w:r>
        <w:rPr>
          <w:rFonts w:hint="eastAsia"/>
        </w:rPr>
        <w:t>　　　　一、初级教练机行业盈利能力</w:t>
      </w:r>
      <w:r>
        <w:rPr>
          <w:rFonts w:hint="eastAsia"/>
        </w:rPr>
        <w:br/>
      </w:r>
      <w:r>
        <w:rPr>
          <w:rFonts w:hint="eastAsia"/>
        </w:rPr>
        <w:t>　　　　二、初级教练机行业偿债能力</w:t>
      </w:r>
      <w:r>
        <w:rPr>
          <w:rFonts w:hint="eastAsia"/>
        </w:rPr>
        <w:br/>
      </w:r>
      <w:r>
        <w:rPr>
          <w:rFonts w:hint="eastAsia"/>
        </w:rPr>
        <w:t>　　　　三、初级教练机行业营运能力</w:t>
      </w:r>
      <w:r>
        <w:rPr>
          <w:rFonts w:hint="eastAsia"/>
        </w:rPr>
        <w:br/>
      </w:r>
      <w:r>
        <w:rPr>
          <w:rFonts w:hint="eastAsia"/>
        </w:rPr>
        <w:t>　　　　四、初级教练机行业发展能力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初级教练机行业重点企业调研分析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中国初级教练机行业竞争格局分析</w:t>
      </w:r>
      <w:r>
        <w:rPr>
          <w:rFonts w:hint="eastAsia"/>
        </w:rPr>
        <w:br/>
      </w:r>
      <w:r>
        <w:rPr>
          <w:rFonts w:hint="eastAsia"/>
        </w:rPr>
        <w:t>　　第一节 初级教练机行业竞争格局总览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2025-2026年初级教练机行业竞争力分析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2020-2025年初级教练机行业企业并购活动分析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2025-2026年初级教练机行业会展与招投标活动分析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一、初级教练机行业会展活动及其市场影响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2026年中国初级教练机企业发展企业发展策略与建议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初级教练机销售模式与渠道策略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初级教练机品牌与市场推广策略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初级教练机研发投入与技术创新能力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初级教练机合作联盟与资源整合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中国初级教练机行业风险与对策</w:t>
      </w:r>
      <w:r>
        <w:rPr>
          <w:rFonts w:hint="eastAsia"/>
        </w:rPr>
        <w:br/>
      </w:r>
      <w:r>
        <w:rPr>
          <w:rFonts w:hint="eastAsia"/>
        </w:rPr>
        <w:t>　　第一节 初级教练机行业SWOT分析</w:t>
      </w:r>
      <w:r>
        <w:rPr>
          <w:rFonts w:hint="eastAsia"/>
        </w:rPr>
        <w:br/>
      </w:r>
      <w:r>
        <w:rPr>
          <w:rFonts w:hint="eastAsia"/>
        </w:rPr>
        <w:t>　　　　一、初级教练机行业优势</w:t>
      </w:r>
      <w:r>
        <w:rPr>
          <w:rFonts w:hint="eastAsia"/>
        </w:rPr>
        <w:br/>
      </w:r>
      <w:r>
        <w:rPr>
          <w:rFonts w:hint="eastAsia"/>
        </w:rPr>
        <w:t>　　　　二、初级教练机行业劣势</w:t>
      </w:r>
      <w:r>
        <w:rPr>
          <w:rFonts w:hint="eastAsia"/>
        </w:rPr>
        <w:br/>
      </w:r>
      <w:r>
        <w:rPr>
          <w:rFonts w:hint="eastAsia"/>
        </w:rPr>
        <w:t>　　　　三、初级教练机市场机会</w:t>
      </w:r>
      <w:r>
        <w:rPr>
          <w:rFonts w:hint="eastAsia"/>
        </w:rPr>
        <w:br/>
      </w:r>
      <w:r>
        <w:rPr>
          <w:rFonts w:hint="eastAsia"/>
        </w:rPr>
        <w:t>　　　　四、初级教练机市场威胁</w:t>
      </w:r>
      <w:r>
        <w:rPr>
          <w:rFonts w:hint="eastAsia"/>
        </w:rPr>
        <w:br/>
      </w:r>
      <w:r>
        <w:rPr>
          <w:rFonts w:hint="eastAsia"/>
        </w:rPr>
        <w:t>　　第二节 初级教练机行业风险及对策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2026-2032年中国初级教练机行业前景与发展趋势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2025-2026年初级教练机行业发展环境分析</w:t>
      </w:r>
      <w:r>
        <w:rPr>
          <w:rFonts w:hint="eastAsia"/>
        </w:rPr>
        <w:br/>
      </w:r>
      <w:r>
        <w:rPr>
          <w:rFonts w:hint="eastAsia"/>
        </w:rPr>
        <w:t>　　　　一、初级教练机行业主管部门与监管体制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二、初级教练机行业主要法律法规及政策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三、初级教练机行业标准与质量监管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2026-2032年初级教练机行业发展趋势与方向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2026-2032年初级教练机行业发展潜力与机遇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初级教练机行业研究结论与建议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[-中-智-林-]初级教练机行业发展建议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2020-2025年中国初级教练机市场规模及增长情况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2020-2025年中国初级教练机行业产量及增长趋势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2026-2032年中国初级教练机行业产量预测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2020-2025年中国初级教练机行业市场需求及增长情况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2026-2032年中国初级教练机行业市场需求预测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**地区初级教练机市场规模及增长情况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**地区初级教练机行业市场需求情况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**地区初级教练机市场规模及增长情况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**地区初级教练机行业市场需求情况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2020-2025年中国初级教练机行业出口情况分析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初级教练机重点企业经营情况分析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2026年初级教练机行业壁垒</w:t>
      </w:r>
      <w:r>
        <w:rPr>
          <w:rFonts w:hint="eastAsia"/>
        </w:rPr>
        <w:br/>
      </w:r>
      <w:r>
        <w:rPr>
          <w:rFonts w:hint="eastAsia"/>
        </w:rPr>
        <w:t>　　图表 2026年初级教练机市场前景分析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2026-2032年中国初级教练机市场规模预测</w:t>
      </w:r>
      <w:r>
        <w:rPr>
          <w:rFonts w:hint="eastAsia"/>
        </w:rPr>
        <w:br/>
      </w:r>
      <w:r>
        <w:rPr>
          <w:rFonts w:hint="eastAsia"/>
        </w:rPr>
        <w:t>　　图表 2026年初级教练机发展趋势预测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64d35bdec4d60" w:history="1">
        <w:r>
          <w:rPr>
            <w:rStyle w:val="Hyperlink"/>
          </w:rPr>
          <w:t>中国初级教练机市场研究与发展前景报告（2026-2032年）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64d35bdec4d60" w:history="1">
        <w:r>
          <w:rPr>
            <w:rStyle w:val="Hyperlink"/>
          </w:rPr>
          <w:t>https://www.20087.com/0/69/ChuJiJiaoLianJiDeQianJingQuShi.html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热点：雅克152初级教练机、初级教练机排名一览表、L-15教练机、初级教练机在江西南昌试飞成功、教练机能打仗吗、初级教练机RED发动机、中国有媲美全球鹰的无人机吗、初级教练机领雁、初级教练机6价格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7d074e92b4ca7" w:history="1">
      <w:r>
        <w:rPr>
          <w:rStyle w:val="Hyperlink"/>
        </w:rPr>
        <w:t>中国初级教练机市场研究与发展前景报告（2026-2032年）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uJiJiaoLianJiDeQianJingQuShi.html" TargetMode="External" Id="R34164d35bdec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uJiJiaoLianJiDeQianJingQuShi.html" TargetMode="External" Id="Rc657d074e92b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2025-12-20T06:07:40Z</dcterms:created>
  <dcterms:modified xsi:type="dcterms:W3CDTF">2025-12-20T07:07:40Z</dcterms:modified>
  <dc:subject>中国初级教练机市场研究与发展前景报告（2026-2032年）</dc:subject>
  <dc:title>中国初级教练机市场研究与发展前景报告（2026-2032年）</dc:title>
  <cp:keywords>中国初级教练机市场研究与发展前景报告（2026-2032年）</cp:keywords>
  <dc:description>中国初级教练机市场研究与发展前景报告（2026-2032年）</dc:description>
</cp:coreProperties>
</file>