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c1e75d24438e" w:history="1">
              <w:r>
                <w:rPr>
                  <w:rStyle w:val="Hyperlink"/>
                </w:rPr>
                <w:t>2025-2031年中国集装箱行业发展深度调研与未来趋势报告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c1e75d24438e" w:history="1">
              <w:r>
                <w:rPr>
                  <w:rStyle w:val="Hyperlink"/>
                </w:rPr>
                <w:t>2025-2031年中国集装箱行业发展深度调研与未来趋势报告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4c1e75d24438e" w:history="1">
                <w:r>
                  <w:rPr>
                    <w:rStyle w:val="Hyperlink"/>
                  </w:rPr>
                  <w:t>https://www.20087.com/0/59/JiZhuangXiangFaZhanQuShi.html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行业是全球物流体系的重要组成部分，随着国际贸易的持续增长和供应链效率的提升，集装箱的需求量保持稳定增长。目前，行业正面临绿色化、智能化的转型。环保型集装箱，如使用低VOC涂料、采用可再生材料的箱体，正逐步成为市场新宠。同时，物联网技术的应用，如智能锁、GPS定位和温度监控，使得集装箱的追踪和管理更加便捷，提高了物流的透明度和安全性。</w:t>
      </w:r>
      <w:r>
        <w:rPr>
          <w:rFonts w:hint="eastAsia"/>
        </w:rPr>
        <w:br/>
      </w:r>
      <w:r>
        <w:rPr>
          <w:rFonts w:hint="eastAsia"/>
        </w:rPr>
        <w:t>　　未来，集装箱行业的发展将更加注重可持续性和智能化。一方面，环保标准的提升将推动集装箱设计和材料选择的创新，以减少对环境的影响。另一方面，智能化技术的集成，如区块链、大数据分析，将优化集装箱的调度和管理，提高物流效率，减少空箱率。此外，随着多式联运的发展，集装箱的设计将更加适应不同运输方式的转换，促进全球供应链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c1e75d24438e" w:history="1">
        <w:r>
          <w:rPr>
            <w:rStyle w:val="Hyperlink"/>
          </w:rPr>
          <w:t>2025-2031年中国集装箱行业发展深度调研与未来趋势报告</w:t>
        </w:r>
      </w:hyperlink>
      <w:r>
        <w:rPr>
          <w:rFonts w:hint="eastAsia"/>
        </w:rPr>
        <w:t>》基于国家统计局及集装箱行业协会的权威数据，全面调研了集装箱行业的市场规模、市场需求、产业链结构及价格变动，并对集装箱细分市场进行了深入分析。报告详细剖析了集装箱市场竞争格局，重点关注品牌影响力及重点企业的运营表现，同时科学预测了集装箱市场前景与发展趋势，识别了行业潜在的风险与机遇。通过专业、科学的研究方法，报告为集装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（1）中国钢材市场调研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4）热轧薄板市场调研</w:t>
      </w:r>
      <w:r>
        <w:rPr>
          <w:rFonts w:hint="eastAsia"/>
        </w:rPr>
        <w:br/>
      </w:r>
      <w:r>
        <w:rPr>
          <w:rFonts w:hint="eastAsia"/>
        </w:rPr>
        <w:t>　　　　5）钢材市场对集装箱制造行业的影响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（2）集装箱涂料市场调研</w:t>
      </w:r>
      <w:r>
        <w:rPr>
          <w:rFonts w:hint="eastAsia"/>
        </w:rPr>
        <w:br/>
      </w:r>
      <w:r>
        <w:rPr>
          <w:rFonts w:hint="eastAsia"/>
        </w:rPr>
        <w:t>　　　　1）涂料市场供给分析</w:t>
      </w:r>
      <w:r>
        <w:rPr>
          <w:rFonts w:hint="eastAsia"/>
        </w:rPr>
        <w:br/>
      </w:r>
      <w:r>
        <w:rPr>
          <w:rFonts w:hint="eastAsia"/>
        </w:rPr>
        <w:t>　　　　2）涂料市场需求分析</w:t>
      </w:r>
      <w:r>
        <w:rPr>
          <w:rFonts w:hint="eastAsia"/>
        </w:rPr>
        <w:br/>
      </w:r>
      <w:r>
        <w:rPr>
          <w:rFonts w:hint="eastAsia"/>
        </w:rPr>
        <w:t>　　　　3）涂料价格走势</w:t>
      </w:r>
      <w:r>
        <w:rPr>
          <w:rFonts w:hint="eastAsia"/>
        </w:rPr>
        <w:br/>
      </w:r>
      <w:r>
        <w:rPr>
          <w:rFonts w:hint="eastAsia"/>
        </w:rPr>
        <w:t>　　　　4）涂料市场对集装箱制造行业的影响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t>　　　　6）国内经济走势预测</w:t>
      </w:r>
      <w:r>
        <w:rPr>
          <w:rFonts w:hint="eastAsia"/>
        </w:rPr>
        <w:br/>
      </w:r>
      <w:r>
        <w:rPr>
          <w:rFonts w:hint="eastAsia"/>
        </w:rPr>
        <w:t>　　　　7）宏观经济与集装箱制造行业相关性</w:t>
      </w:r>
      <w:r>
        <w:rPr>
          <w:rFonts w:hint="eastAsia"/>
        </w:rPr>
        <w:br/>
      </w:r>
      <w:r>
        <w:rPr>
          <w:rFonts w:hint="eastAsia"/>
        </w:rPr>
        <w:t>　　　　1.4.3 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1.4.4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（1）集装箱专利分析</w:t>
      </w:r>
      <w:r>
        <w:rPr>
          <w:rFonts w:hint="eastAsia"/>
        </w:rPr>
        <w:br/>
      </w:r>
      <w:r>
        <w:rPr>
          <w:rFonts w:hint="eastAsia"/>
        </w:rPr>
        <w:t>　　　　1）集装箱专利申请数分析</w:t>
      </w:r>
      <w:r>
        <w:rPr>
          <w:rFonts w:hint="eastAsia"/>
        </w:rPr>
        <w:br/>
      </w:r>
      <w:r>
        <w:rPr>
          <w:rFonts w:hint="eastAsia"/>
        </w:rPr>
        <w:t>　　　　2）集装箱专利申请人分析</w:t>
      </w:r>
      <w:r>
        <w:rPr>
          <w:rFonts w:hint="eastAsia"/>
        </w:rPr>
        <w:br/>
      </w:r>
      <w:r>
        <w:rPr>
          <w:rFonts w:hint="eastAsia"/>
        </w:rPr>
        <w:t>　　　　3）集装箱专利技术构成分析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中国集装箱制造所属行业的发展状况分析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中国集装箱制造所属行业发展主要特点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集装箱制造所属行业经营情况分析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（2）集装箱制造所属行业经营效益分析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（3）集装箱制造所属行业盈利能力分析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（4）集装箱制造所属行业运营能力分析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（5）集装箱制造所属行业偿债能力分析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（6）集装箱制造所属行业发展能力分析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2.2.1 集装箱制造所属行业供给情况分析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（2）集装箱制造所属行业产成品分析</w:t>
      </w:r>
      <w:r>
        <w:rPr>
          <w:rFonts w:hint="eastAsia"/>
        </w:rPr>
        <w:br/>
      </w:r>
      <w:r>
        <w:rPr>
          <w:rFonts w:hint="eastAsia"/>
        </w:rPr>
        <w:t>　　　　2.2.2 集装箱制造所属行业需求情况分析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（2）集装箱制造所属行业销售收入分析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2.2.3 集装箱制造所属行业产销率分析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集装箱制造行业的重点区域市场调研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3.2.1 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3.3.1 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3.4.1 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3.5.1 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3.6.1 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3.7.1 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3.8.1 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国际集装箱班轮运输市场调研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（1）2017年世界经济贸易回顾</w:t>
      </w:r>
      <w:r>
        <w:rPr>
          <w:rFonts w:hint="eastAsia"/>
        </w:rPr>
        <w:br/>
      </w:r>
      <w:r>
        <w:rPr>
          <w:rFonts w:hint="eastAsia"/>
        </w:rPr>
        <w:t>　　　　（2）2017年世界经济贸易展望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（1）2017年集装箱船市场发展回顾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（2）2017年集装箱船市场发展展望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中国港口集装箱运输市场调研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中国集装箱制造所属行业进出口市场调研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集装箱制造行业出口市场调研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集装箱制造行业进口市场调研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企业产品结构分析</w:t>
      </w:r>
      <w:r>
        <w:rPr>
          <w:rFonts w:hint="eastAsia"/>
        </w:rPr>
        <w:br/>
      </w:r>
      <w:r>
        <w:rPr>
          <w:rFonts w:hint="eastAsia"/>
        </w:rPr>
        <w:t>　　　　6.1.8 企业销售渠道与网络</w:t>
      </w:r>
      <w:r>
        <w:rPr>
          <w:rFonts w:hint="eastAsia"/>
        </w:rPr>
        <w:br/>
      </w:r>
      <w:r>
        <w:rPr>
          <w:rFonts w:hint="eastAsia"/>
        </w:rPr>
        <w:t>　　　　6.1.9 企业经营优劣势分析</w:t>
      </w:r>
      <w:r>
        <w:rPr>
          <w:rFonts w:hint="eastAsia"/>
        </w:rPr>
        <w:br/>
      </w:r>
      <w:r>
        <w:rPr>
          <w:rFonts w:hint="eastAsia"/>
        </w:rPr>
        <w:t>　　　　6.1.10 企业投资兼并分析</w:t>
      </w:r>
      <w:r>
        <w:rPr>
          <w:rFonts w:hint="eastAsia"/>
        </w:rPr>
        <w:br/>
      </w:r>
      <w:r>
        <w:rPr>
          <w:rFonts w:hint="eastAsia"/>
        </w:rPr>
        <w:t>　　　　6.1.11 企业最新发展动向</w:t>
      </w:r>
      <w:r>
        <w:rPr>
          <w:rFonts w:hint="eastAsia"/>
        </w:rPr>
        <w:br/>
      </w:r>
      <w:r>
        <w:rPr>
          <w:rFonts w:hint="eastAsia"/>
        </w:rPr>
        <w:t>　　6.2 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企业组织架构分析</w:t>
      </w:r>
      <w:r>
        <w:rPr>
          <w:rFonts w:hint="eastAsia"/>
        </w:rPr>
        <w:br/>
      </w:r>
      <w:r>
        <w:rPr>
          <w:rFonts w:hint="eastAsia"/>
        </w:rPr>
        <w:t>　　　　6.2.4 企业产品结构分析</w:t>
      </w:r>
      <w:r>
        <w:rPr>
          <w:rFonts w:hint="eastAsia"/>
        </w:rPr>
        <w:br/>
      </w:r>
      <w:r>
        <w:rPr>
          <w:rFonts w:hint="eastAsia"/>
        </w:rPr>
        <w:t>　　　　6.2.5 企业销售渠道与网络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</w:t>
      </w:r>
      <w:r>
        <w:rPr>
          <w:rFonts w:hint="eastAsia"/>
        </w:rPr>
        <w:br/>
      </w:r>
      <w:r>
        <w:rPr>
          <w:rFonts w:hint="eastAsia"/>
        </w:rPr>
        <w:t>　　6.3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企业组织架构分析</w:t>
      </w:r>
      <w:r>
        <w:rPr>
          <w:rFonts w:hint="eastAsia"/>
        </w:rPr>
        <w:br/>
      </w:r>
      <w:r>
        <w:rPr>
          <w:rFonts w:hint="eastAsia"/>
        </w:rPr>
        <w:t>　　　　6.3.4 企业产品结构分析</w:t>
      </w:r>
      <w:r>
        <w:rPr>
          <w:rFonts w:hint="eastAsia"/>
        </w:rPr>
        <w:br/>
      </w:r>
      <w:r>
        <w:rPr>
          <w:rFonts w:hint="eastAsia"/>
        </w:rPr>
        <w:t>　　　　6.3.5 企业销售渠道与网络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　　6.3.7 企业最新发展动向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企业组织架构分析</w:t>
      </w:r>
      <w:r>
        <w:rPr>
          <w:rFonts w:hint="eastAsia"/>
        </w:rPr>
        <w:br/>
      </w:r>
      <w:r>
        <w:rPr>
          <w:rFonts w:hint="eastAsia"/>
        </w:rPr>
        <w:t>　　　　6.4.4 企业产品结构分析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企业组织架构分析</w:t>
      </w:r>
      <w:r>
        <w:rPr>
          <w:rFonts w:hint="eastAsia"/>
        </w:rPr>
        <w:br/>
      </w:r>
      <w:r>
        <w:rPr>
          <w:rFonts w:hint="eastAsia"/>
        </w:rPr>
        <w:t>　　　　6.5.4 企业产品结构分析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企业组织架构分析</w:t>
      </w:r>
      <w:r>
        <w:rPr>
          <w:rFonts w:hint="eastAsia"/>
        </w:rPr>
        <w:br/>
      </w:r>
      <w:r>
        <w:rPr>
          <w:rFonts w:hint="eastAsia"/>
        </w:rPr>
        <w:t>　　　　6.6.4 企业产品结构分析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企业组织架构分析</w:t>
      </w:r>
      <w:r>
        <w:rPr>
          <w:rFonts w:hint="eastAsia"/>
        </w:rPr>
        <w:br/>
      </w:r>
      <w:r>
        <w:rPr>
          <w:rFonts w:hint="eastAsia"/>
        </w:rPr>
        <w:t>　　　　6.7.4 企业产品结构分析</w:t>
      </w:r>
      <w:r>
        <w:rPr>
          <w:rFonts w:hint="eastAsia"/>
        </w:rPr>
        <w:br/>
      </w:r>
      <w:r>
        <w:rPr>
          <w:rFonts w:hint="eastAsia"/>
        </w:rPr>
        <w:t>　　　　6.7.5 企业销售渠道与网络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企业最新发展动向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企业组织架构分析</w:t>
      </w:r>
      <w:r>
        <w:rPr>
          <w:rFonts w:hint="eastAsia"/>
        </w:rPr>
        <w:br/>
      </w:r>
      <w:r>
        <w:rPr>
          <w:rFonts w:hint="eastAsia"/>
        </w:rPr>
        <w:t>　　　　6.8.4 企业产品结构分析</w:t>
      </w:r>
      <w:r>
        <w:rPr>
          <w:rFonts w:hint="eastAsia"/>
        </w:rPr>
        <w:br/>
      </w:r>
      <w:r>
        <w:rPr>
          <w:rFonts w:hint="eastAsia"/>
        </w:rPr>
        <w:t>　　　　6.8.5 企业销售渠道与网络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企业最新发展动向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企业组织架构分析</w:t>
      </w:r>
      <w:r>
        <w:rPr>
          <w:rFonts w:hint="eastAsia"/>
        </w:rPr>
        <w:br/>
      </w:r>
      <w:r>
        <w:rPr>
          <w:rFonts w:hint="eastAsia"/>
        </w:rPr>
        <w:t>　　　　6.9.4 企业产品结构分析</w:t>
      </w:r>
      <w:r>
        <w:rPr>
          <w:rFonts w:hint="eastAsia"/>
        </w:rPr>
        <w:br/>
      </w:r>
      <w:r>
        <w:rPr>
          <w:rFonts w:hint="eastAsia"/>
        </w:rPr>
        <w:t>　　　　6.9.5 企业销售渠道与网络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企业组织架构分析</w:t>
      </w:r>
      <w:r>
        <w:rPr>
          <w:rFonts w:hint="eastAsia"/>
        </w:rPr>
        <w:br/>
      </w:r>
      <w:r>
        <w:rPr>
          <w:rFonts w:hint="eastAsia"/>
        </w:rPr>
        <w:t>　　　　6.10.4 企业产品结构分析</w:t>
      </w:r>
      <w:r>
        <w:rPr>
          <w:rFonts w:hint="eastAsia"/>
        </w:rPr>
        <w:br/>
      </w:r>
      <w:r>
        <w:rPr>
          <w:rFonts w:hint="eastAsia"/>
        </w:rPr>
        <w:t>　　　　6.10.5 企业销售渠道与网络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　集装箱制造行业投资授信与趋势分析</w:t>
      </w:r>
      <w:r>
        <w:rPr>
          <w:rFonts w:hint="eastAsia"/>
        </w:rPr>
        <w:br/>
      </w:r>
      <w:r>
        <w:rPr>
          <w:rFonts w:hint="eastAsia"/>
        </w:rPr>
        <w:t>　　7.1 集装箱制造行业投资前景分析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集装箱制造市场趋势调查分析（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5：2025-2031年我国普钢综合价格指数走势图（单位：=100）</w:t>
      </w:r>
      <w:r>
        <w:rPr>
          <w:rFonts w:hint="eastAsia"/>
        </w:rPr>
        <w:br/>
      </w:r>
      <w:r>
        <w:rPr>
          <w:rFonts w:hint="eastAsia"/>
        </w:rPr>
        <w:t>　　图表 6：热轧薄板产量情况（单位：吨，%）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7：钢材市场对集装箱制造行业的影响分析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8：涂料产量情况（单位：万吨，%）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9：涂料销量情况（单位：万吨，%）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10：2025-2031年涂料价格走势图</w:t>
      </w:r>
      <w:r>
        <w:rPr>
          <w:rFonts w:hint="eastAsia"/>
        </w:rPr>
        <w:br/>
      </w:r>
      <w:r>
        <w:rPr>
          <w:rFonts w:hint="eastAsia"/>
        </w:rPr>
        <w:t>　　图表 11：涂料市场对集装箱制造行业的影响分析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12：中国物流行业三大指标运行状况（单位：亿元）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19：中国水运行业累计固定资产投资额及同比增速（单位：亿元，%）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20：公路货运月度增长情况（单位：%）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21：中国各省累计货运量（单位：亿吨）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22：中国各省累计货物周转量（单位：亿吨公里）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23：道路运输业累计固定资产投资及增速（单位：亿元，%）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24：中国铁路货运量及同比增速（单位：亿吨，%）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25：中国铁路货物周转量及同比增速（单位：亿吨公里，%）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26：中国铁路行业投资总额及同比增速（单位：万元，%）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27：《关于开展集装箱铁水联运示范项目的通知》</w:t>
      </w:r>
      <w:r>
        <w:rPr>
          <w:rFonts w:hint="eastAsia"/>
        </w:rPr>
        <w:br/>
      </w:r>
      <w:r>
        <w:rPr>
          <w:rFonts w:hint="eastAsia"/>
        </w:rPr>
        <w:t>　　图表 28：《关于加快铁水联运发展的指导意见》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图表 29：《关于促进沿海港口健康持续发展的意见》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图表 30：世界主要经济体经济形势简析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c1e75d24438e" w:history="1">
        <w:r>
          <w:rPr>
            <w:rStyle w:val="Hyperlink"/>
          </w:rPr>
          <w:t>2025-2031年中国集装箱行业发展深度调研与未来趋势报告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4c1e75d24438e" w:history="1">
        <w:r>
          <w:rPr>
            <w:rStyle w:val="Hyperlink"/>
          </w:rPr>
          <w:t>https://www.20087.com/0/59/JiZhuangXiangFaZhanQuShi.html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8158f3c28433c" w:history="1">
      <w:r>
        <w:rPr>
          <w:rStyle w:val="Hyperlink"/>
        </w:rPr>
        <w:t>2025-2031年中国集装箱行业发展深度调研与未来趋势报告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ZhuangXiangFaZhanQuShi.html" TargetMode="External" Id="R13a4c1e75d24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ZhuangXiangFaZhanQuShi.html" TargetMode="External" Id="R9df8158f3c28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2025-05-03T03:19:00Z</dcterms:created>
  <dcterms:modified xsi:type="dcterms:W3CDTF">2025-05-03T04:19:00Z</dcterms:modified>
  <dc:subject>2025-2031年中国集装箱行业发展深度调研与未来趋势报告</dc:subject>
  <dc:title>2025-2031年中国集装箱行业发展深度调研与未来趋势报告</dc:title>
  <cp:keywords>2025-2031年中国集装箱行业发展深度调研与未来趋势报告</cp:keywords>
  <dc:description>2025-2031年中国集装箱行业发展深度调研与未来趋势报告</dc:description>
</cp:coreProperties>
</file>