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893bf53234a8b" w:history="1">
              <w:r>
                <w:rPr>
                  <w:rStyle w:val="Hyperlink"/>
                </w:rPr>
                <w:t>2025-2031年中国电动汽车零部件市场现状全面调研与发展趋势预测报告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893bf53234a8b" w:history="1">
              <w:r>
                <w:rPr>
                  <w:rStyle w:val="Hyperlink"/>
                </w:rPr>
                <w:t>2025-2031年中国电动汽车零部件市场现状全面调研与发展趋势预测报告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893bf53234a8b" w:history="1">
                <w:r>
                  <w:rPr>
                    <w:rStyle w:val="Hyperlink"/>
                  </w:rPr>
                  <w:t>https://www.20087.com/1/69/DianDongQiCheLingBuJianFaZhanQuS.html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零部件是一种重要的汽车配件，近年来随着新能源技术和材料科学的进步，在电动汽车、混合动力汽车等领域发挥了重要作用。现代电动汽车零部件不仅在性能、可靠性方面有了显著提升，还在设计和环保性上实现了创新。例如，采用更先进的新能源技术和环保型材料，提高了产品的综合性能和使用便捷性。此外，随着用户对高质量、环保汽车配件的需求增加，电动汽车零部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动汽车零部件市场将持续受益于技术创新和用户对高质量、环保汽车配件的需求增长。一方面，随着新材料和新技术的应用，电动汽车零部件将更加高效、环保，以适应不同应用场景的需求。另一方面，随着用户对高质量、环保汽车配件的需求增加，对高性能电动汽车零部件的需求将持续增长。此外，随着可持续发展理念的普及，采用环保材料和工艺的电动汽车零部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893bf53234a8b" w:history="1">
        <w:r>
          <w:rPr>
            <w:rStyle w:val="Hyperlink"/>
          </w:rPr>
          <w:t>2025-2031年中国电动汽车零部件市场现状全面调研与发展趋势预测报告</w:t>
        </w:r>
      </w:hyperlink>
      <w:r>
        <w:rPr>
          <w:rFonts w:hint="eastAsia"/>
        </w:rPr>
        <w:t>》系统分析了电动汽车零部件行业的市场需求、市场规模及价格动态，全面梳理了电动汽车零部件产业链结构，并对电动汽车零部件细分市场进行了深入探究。报告基于详实数据，科学预测了电动汽车零部件市场前景与发展趋势，重点剖析了品牌竞争格局、市场集中度及重点企业的市场地位。通过SWOT分析，报告识别了行业面临的机遇与风险，并提出了针对性发展策略与建议，为电动汽车零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电动汽车零部件行业概述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一、电动汽车零部件的定义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电动汽车零部件产品细分及特性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电动汽车零部件行业地位分析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中国电动汽车零部件行业宏观经济环境分析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中国电动汽车零部件行业政策技术环境分析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电动汽车零部件行业政策法规环境分析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电动汽车零部件行业技术环境分析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2020-2025年中国电动汽车零部件行业总体发展状况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中国电动汽车零部件所属行业规模情况分析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一、2020-2025年中国电动汽车零部件行业单位规模情况分析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二、2020-2025年中国电动汽车零部件行业人员规模状况分析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三、2020-2025年中国电动汽车零部件行业资产规模状况分析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四、2020-2025年中国电动汽车零部件所属行业市场规模状况分析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中国电动汽车零部件所属行业产销情况分析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一、2020-2025年中国电动汽车零部件所属行业生产情况分析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二、2020-2025年中国电动汽车零部件所属行业销售情况分析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中国电动汽车零部件区域市场规模分析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中国电动汽车零部件行业财务能力分析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2020-2025年中国电动汽车零部件行业市场发展分析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2020-2025年中国电动汽车零部件市场分析</w:t>
      </w:r>
      <w:r>
        <w:rPr>
          <w:rFonts w:hint="eastAsia"/>
        </w:rPr>
        <w:br/>
      </w:r>
      <w:r>
        <w:rPr>
          <w:rFonts w:hint="eastAsia"/>
        </w:rPr>
        <w:t>　　2018 年 1-11 月我国新能源汽车产销分别完成 105.35 万辆和 102.98 万辆，比上年同期增 长 63.63%和 68%，继 全年我国新能源汽车销量 77.7 万辆同比增长 53.3%之后， 我国新能源汽车产销继续保持稳步增长态势。</w:t>
      </w:r>
      <w:r>
        <w:rPr>
          <w:rFonts w:hint="eastAsia"/>
        </w:rPr>
        <w:br/>
      </w:r>
      <w:r>
        <w:rPr>
          <w:rFonts w:hint="eastAsia"/>
        </w:rPr>
        <w:t>　　汽车电动化对汽车零部件行业带来较大影响，一方面传统动力系统零部件将受到冲击， 主要包括发动机、涡轮增压、变速器、燃油系统、排气系统、油箱系统等，另一方面对 新能源汽车三电系统电池、电机、电控及热管理系统的需求将增加，尤其动力系统的成 本占比达到 50%，占比最高。</w:t>
      </w:r>
      <w:r>
        <w:rPr>
          <w:rFonts w:hint="eastAsia"/>
        </w:rPr>
        <w:br/>
      </w:r>
      <w:r>
        <w:rPr>
          <w:rFonts w:hint="eastAsia"/>
        </w:rPr>
        <w:t>　　新能源汽车零部件成本构成</w:t>
      </w:r>
      <w:r>
        <w:rPr>
          <w:rFonts w:hint="eastAsia"/>
        </w:rPr>
        <w:br/>
      </w:r>
      <w:r>
        <w:rPr>
          <w:rFonts w:hint="eastAsia"/>
        </w:rPr>
        <w:t>　　第二节 中国电动汽车零部件行业市场产品价格走势分析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一、中国电动汽车零部件行业市场价格影响因素分析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二、2020-2025年中国电动汽车零部件行业市场价格走势分析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中国电动汽车零部件行业市场发展的主要策略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2020-2025年中国电动汽车零部件行业重点企业发展分析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万向集团公司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第三节 东风本田发动机有限公司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第五节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第六节 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第七节 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第八节 东风德纳车桥有限公司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第九节 广西汽车集团有限公司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第十节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2020-2025年中国电动汽车零部件行业竞争格局分析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电动汽车零部件行业竞争结构分析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电动汽车零部件企业国际竞争力比较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电动汽车零部件行业竞争格局分析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一、电动汽车零部件行业集中度分析</w:t>
      </w:r>
      <w:r>
        <w:rPr>
          <w:rFonts w:hint="eastAsia"/>
        </w:rPr>
        <w:br/>
      </w:r>
      <w:r>
        <w:rPr>
          <w:rFonts w:hint="eastAsia"/>
        </w:rPr>
        <w:t>　　　　二、电动汽车零部件行业竞争程度分析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2025-2031年电动汽车零部件行业竞争策略分析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2025-2031年电动汽车零部件行业前景及趋势预测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2025-2031年电动汽车零部件市场发展前景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一、2025-2031年电动汽车零部件市场发展潜力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二、2025-2031年电动汽车零部件市场发展前景展望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三、2025-2031年电动汽车零部件细分行业发展前景分析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2025-2031年电动汽车零部件市场发展趋势预测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一、2025-2031年电动汽车零部件行业发展趋势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二、2025-2031年电动汽车零部件市场规模预测</w:t>
      </w:r>
      <w:r>
        <w:rPr>
          <w:rFonts w:hint="eastAsia"/>
        </w:rPr>
        <w:br/>
      </w:r>
      <w:r>
        <w:rPr>
          <w:rFonts w:hint="eastAsia"/>
        </w:rPr>
        <w:t>　　　　　　1、电动汽车零部件行业市场容量预测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2、电动汽车零部件行业销售收入预测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三、2025-2031年电动汽车零部件行业应用趋势预测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2025-2031年中国电动汽车零部件行业供需预测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一、2025-2031年中国电动汽车零部件行业供给预测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二、2025-2031年中国电动汽车零部件行业产量预测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三、2025-2031年中国电动汽车零部件市场销量预测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四、2025-2031年中国电动汽车零部件行业需求预测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五、2025-2031年中国电动汽车零部件行业供需平衡预测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2025-2031年电动汽车零部件行业投资价值评估分析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电动汽车零部件行业投资特性分析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一、电动汽车零部件行业进入壁垒分析</w:t>
      </w:r>
      <w:r>
        <w:rPr>
          <w:rFonts w:hint="eastAsia"/>
        </w:rPr>
        <w:br/>
      </w:r>
      <w:r>
        <w:rPr>
          <w:rFonts w:hint="eastAsia"/>
        </w:rPr>
        <w:t>　　　　二、电动汽车零部件行业盈利因素分析</w:t>
      </w:r>
      <w:r>
        <w:rPr>
          <w:rFonts w:hint="eastAsia"/>
        </w:rPr>
        <w:br/>
      </w:r>
      <w:r>
        <w:rPr>
          <w:rFonts w:hint="eastAsia"/>
        </w:rPr>
        <w:t>　　　　三、电动汽车零部件行业盈利模式分析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2025-2031年电动汽车零部件行业发展的影响因素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2025-2031年电动汽车零部件行业投资价值评估分析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2025-2031年电动汽车零部件行业投资机会与风险防范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电动汽车零部件行业投融资情况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三、电动汽车零部件行业投资现状分析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1、电动汽车零部件产业投资经历的阶段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2、2020-2025年电动汽车零部件行业投资状况回顾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3、2020-2025年中国电动汽车零部件行业风险投资状况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4、2020-2025年我国电动汽车零部件行业的投资态势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2025-2031年电动汽车零部件行业投资机会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四、电动汽车零部件行业投资机遇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2025-2031年电动汽车零部件行业投资风险及防范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[中智林^]中国电动汽车零部件行业投资建议</w:t>
      </w:r>
      <w:r>
        <w:rPr>
          <w:rFonts w:hint="eastAsia"/>
        </w:rPr>
        <w:br/>
      </w:r>
      <w:r>
        <w:rPr>
          <w:rFonts w:hint="eastAsia"/>
        </w:rPr>
        <w:t>　　　　一、电动汽车零部件行业未来发展方向</w:t>
      </w:r>
      <w:r>
        <w:rPr>
          <w:rFonts w:hint="eastAsia"/>
        </w:rPr>
        <w:br/>
      </w:r>
      <w:r>
        <w:rPr>
          <w:rFonts w:hint="eastAsia"/>
        </w:rPr>
        <w:t>　　　　二、电动汽车零部件行业主要投资建议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电动汽车零部件行业生命周期</w:t>
      </w:r>
      <w:r>
        <w:rPr>
          <w:rFonts w:hint="eastAsia"/>
        </w:rPr>
        <w:br/>
      </w:r>
      <w:r>
        <w:rPr>
          <w:rFonts w:hint="eastAsia"/>
        </w:rPr>
        <w:t>　　图表 电动汽车零部件行业产业链结构</w:t>
      </w:r>
      <w:r>
        <w:rPr>
          <w:rFonts w:hint="eastAsia"/>
        </w:rPr>
        <w:br/>
      </w:r>
      <w:r>
        <w:rPr>
          <w:rFonts w:hint="eastAsia"/>
        </w:rPr>
        <w:t>　　图表 2020-2025年电动汽车零部件行业经营效益分析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2025-2031年电动汽车零部件所属行业市场规模预测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2025-2031年电动汽车零部件行业营业收入预测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2025-2031年中国电动汽车零部件行业供给预测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2025-2031年中国电动汽车零部件行业需求预测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2025-2031年中国电动汽车零部件行业供需平衡预测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893bf53234a8b" w:history="1">
        <w:r>
          <w:rPr>
            <w:rStyle w:val="Hyperlink"/>
          </w:rPr>
          <w:t>2025-2031年中国电动汽车零部件市场现状全面调研与发展趋势预测报告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893bf53234a8b" w:history="1">
        <w:r>
          <w:rPr>
            <w:rStyle w:val="Hyperlink"/>
          </w:rPr>
          <w:t>https://www.20087.com/1/69/DianDongQiCheLingBuJianFaZhanQuS.html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零部件有哪些、电动汽车零部件数量、新能源汽车零件名称及图片、电动汽车零部件龙头股、新能源汽车市场预测、电动汽车零部件上市公司、5万元以下新能源汽车、电动汽车零部件加工、电动汽车的组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b58f2bdd84f59" w:history="1">
      <w:r>
        <w:rPr>
          <w:rStyle w:val="Hyperlink"/>
        </w:rPr>
        <w:t>2025-2031年中国电动汽车零部件市场现状全面调研与发展趋势预测报告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anDongQiCheLingBuJianFaZhanQuS.html" TargetMode="External" Id="R17a893bf5323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anDongQiCheLingBuJianFaZhanQuS.html" TargetMode="External" Id="Rff5b58f2bdd8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2025-04-23T02:13:00Z</dcterms:created>
  <dcterms:modified xsi:type="dcterms:W3CDTF">2025-04-23T03:13:00Z</dcterms:modified>
  <dc:subject>2025-2031年中国电动汽车零部件市场现状全面调研与发展趋势预测报告</dc:subject>
  <dc:title>2025-2031年中国电动汽车零部件市场现状全面调研与发展趋势预测报告</dc:title>
  <cp:keywords>2025-2031年中国电动汽车零部件市场现状全面调研与发展趋势预测报告</cp:keywords>
  <dc:description>2025-2031年中国电动汽车零部件市场现状全面调研与发展趋势预测报告</dc:description>
</cp:coreProperties>
</file>