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e52ce72b24793" w:history="1">
              <w:r>
                <w:rPr>
                  <w:rStyle w:val="Hyperlink"/>
                </w:rPr>
                <w:t>2025-2031年中国汽车正时链行业现状分析与发展前景研究报告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e52ce72b24793" w:history="1">
              <w:r>
                <w:rPr>
                  <w:rStyle w:val="Hyperlink"/>
                </w:rPr>
                <w:t>2025-2031年中国汽车正时链行业现状分析与发展前景研究报告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e52ce72b24793" w:history="1">
                <w:r>
                  <w:rPr>
                    <w:rStyle w:val="Hyperlink"/>
                  </w:rPr>
                  <w:t>https://www.20087.com/M_JiaoTongYunShu/92/QiCheZhengShiLianWeiLaiFaZhanQuShiYuCe.html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正时链是发动机中确保气门正时与活塞运动同步的关键部件。近年来，随着发动机设计的优化和耐用性的提高，正时链取代了部分正时皮带，成为现代发动机的首选。正时链具有较长的寿命，能够承受高温和高压，减少了更换频率，降低了维护成本。同时，材料科学的进步使得正时链更加轻量化，减少了摩擦损失，提高了发动机效率。</w:t>
      </w:r>
      <w:r>
        <w:rPr>
          <w:rFonts w:hint="eastAsia"/>
        </w:rPr>
        <w:br/>
      </w:r>
      <w:r>
        <w:rPr>
          <w:rFonts w:hint="eastAsia"/>
        </w:rPr>
        <w:t>　　未来，汽车正时链将更加注重性能优化和适应性。一方面，通过纳米技术和表面处理技术，正时链将实现更低的摩擦系数和更高的耐磨性，进一步提升发动机性能和燃油经济性。另一方面，随着电动汽车和混合动力汽车的普及，正时链将需要适应不同动力系统的特殊要求，如静音运行和适应高扭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e52ce72b24793" w:history="1">
        <w:r>
          <w:rPr>
            <w:rStyle w:val="Hyperlink"/>
          </w:rPr>
          <w:t>2025-2031年中国汽车正时链行业现状分析与发展前景研究报告</w:t>
        </w:r>
      </w:hyperlink>
      <w:r>
        <w:rPr>
          <w:rFonts w:hint="eastAsia"/>
        </w:rPr>
        <w:t>》通过详实的数据分析，全面解析了汽车正时链行业的市场规模、需求动态及价格趋势，深入探讨了汽车正时链产业链上下游的协同关系与竞争格局变化。报告对汽车正时链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正时链行业的未来发展方向，并针对潜在风险提出了切实可行的应对策略。报告为汽车正时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汽车正时链发展概述</w:t>
      </w:r>
      <w:r>
        <w:rPr>
          <w:rFonts w:hint="eastAsia"/>
        </w:rPr>
        <w:br/>
      </w:r>
      <w:r>
        <w:rPr>
          <w:rFonts w:hint="eastAsia"/>
        </w:rPr>
        <w:t>　　第一节 世界汽车正时链的发展历程</w:t>
      </w:r>
      <w:r>
        <w:rPr>
          <w:rFonts w:hint="eastAsia"/>
        </w:rPr>
        <w:br/>
      </w:r>
      <w:r>
        <w:rPr>
          <w:rFonts w:hint="eastAsia"/>
        </w:rPr>
        <w:t>　　第二节 中国汽车正时链发展历史</w:t>
      </w:r>
      <w:r>
        <w:rPr>
          <w:rFonts w:hint="eastAsia"/>
        </w:rPr>
        <w:br/>
      </w:r>
      <w:r>
        <w:rPr>
          <w:rFonts w:hint="eastAsia"/>
        </w:rPr>
        <w:t>　　第三节 中国汽车正时链市场发展现状</w:t>
      </w:r>
      <w:r>
        <w:rPr>
          <w:rFonts w:hint="eastAsia"/>
        </w:rPr>
        <w:br/>
      </w:r>
      <w:r>
        <w:rPr>
          <w:rFonts w:hint="eastAsia"/>
        </w:rPr>
        <w:t>　　第四节 国内汽车正时链技术发展现状</w:t>
      </w:r>
      <w:r>
        <w:rPr>
          <w:rFonts w:hint="eastAsia"/>
        </w:rPr>
        <w:br/>
      </w:r>
      <w:r>
        <w:rPr>
          <w:rFonts w:hint="eastAsia"/>
        </w:rPr>
        <w:t>　　　　　　1、新产品研发</w:t>
      </w:r>
      <w:r>
        <w:rPr>
          <w:rFonts w:hint="eastAsia"/>
        </w:rPr>
        <w:br/>
      </w:r>
      <w:r>
        <w:rPr>
          <w:rFonts w:hint="eastAsia"/>
        </w:rPr>
        <w:t>　　　　　　2、先进制造技术</w:t>
      </w:r>
      <w:r>
        <w:rPr>
          <w:rFonts w:hint="eastAsia"/>
        </w:rPr>
        <w:br/>
      </w:r>
      <w:r>
        <w:rPr>
          <w:rFonts w:hint="eastAsia"/>
        </w:rPr>
        <w:t>　　　　　　3、新的啮合机制</w:t>
      </w:r>
      <w:r>
        <w:rPr>
          <w:rFonts w:hint="eastAsia"/>
        </w:rPr>
        <w:br/>
      </w:r>
      <w:r>
        <w:rPr>
          <w:rFonts w:hint="eastAsia"/>
        </w:rPr>
        <w:t>　　　　　　4、高性能指标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汽车正时链产业背景</w:t>
      </w:r>
      <w:r>
        <w:rPr>
          <w:rFonts w:hint="eastAsia"/>
        </w:rPr>
        <w:br/>
      </w:r>
      <w:r>
        <w:rPr>
          <w:rFonts w:hint="eastAsia"/>
        </w:rPr>
        <w:t>　　第一节 2020-2025年中国汽车保有量</w:t>
      </w:r>
      <w:r>
        <w:rPr>
          <w:rFonts w:hint="eastAsia"/>
        </w:rPr>
        <w:br/>
      </w:r>
      <w:r>
        <w:rPr>
          <w:rFonts w:hint="eastAsia"/>
        </w:rPr>
        <w:t>　　第二节 2020-2025年中国汽车产销情况</w:t>
      </w:r>
      <w:r>
        <w:rPr>
          <w:rFonts w:hint="eastAsia"/>
        </w:rPr>
        <w:br/>
      </w:r>
      <w:r>
        <w:rPr>
          <w:rFonts w:hint="eastAsia"/>
        </w:rPr>
        <w:t>　　　　一、2020-2025年汽车生产情况</w:t>
      </w:r>
      <w:r>
        <w:rPr>
          <w:rFonts w:hint="eastAsia"/>
        </w:rPr>
        <w:br/>
      </w:r>
      <w:r>
        <w:rPr>
          <w:rFonts w:hint="eastAsia"/>
        </w:rPr>
        <w:t>　　　　　　1、轻型客车</w:t>
      </w:r>
      <w:r>
        <w:rPr>
          <w:rFonts w:hint="eastAsia"/>
        </w:rPr>
        <w:br/>
      </w:r>
      <w:r>
        <w:rPr>
          <w:rFonts w:hint="eastAsia"/>
        </w:rPr>
        <w:t>　　　　　　2、轻型载货车</w:t>
      </w:r>
      <w:r>
        <w:rPr>
          <w:rFonts w:hint="eastAsia"/>
        </w:rPr>
        <w:br/>
      </w:r>
      <w:r>
        <w:rPr>
          <w:rFonts w:hint="eastAsia"/>
        </w:rPr>
        <w:t>　　　　　　3、微型汽车</w:t>
      </w:r>
      <w:r>
        <w:rPr>
          <w:rFonts w:hint="eastAsia"/>
        </w:rPr>
        <w:br/>
      </w:r>
      <w:r>
        <w:rPr>
          <w:rFonts w:hint="eastAsia"/>
        </w:rPr>
        <w:t>　　　　　　4、基本乘用车（轿车）</w:t>
      </w:r>
      <w:r>
        <w:rPr>
          <w:rFonts w:hint="eastAsia"/>
        </w:rPr>
        <w:br/>
      </w:r>
      <w:r>
        <w:rPr>
          <w:rFonts w:hint="eastAsia"/>
        </w:rPr>
        <w:t>　　　　　　5、多功能乘用车（MPV）</w:t>
      </w:r>
      <w:r>
        <w:rPr>
          <w:rFonts w:hint="eastAsia"/>
        </w:rPr>
        <w:br/>
      </w:r>
      <w:r>
        <w:rPr>
          <w:rFonts w:hint="eastAsia"/>
        </w:rPr>
        <w:t>　　　　　　6、运动型多用途乘用车</w:t>
      </w:r>
      <w:r>
        <w:rPr>
          <w:rFonts w:hint="eastAsia"/>
        </w:rPr>
        <w:br/>
      </w:r>
      <w:r>
        <w:rPr>
          <w:rFonts w:hint="eastAsia"/>
        </w:rPr>
        <w:t>　　　　二、2025-2031年汽车市场发展预测</w:t>
      </w:r>
      <w:r>
        <w:rPr>
          <w:rFonts w:hint="eastAsia"/>
        </w:rPr>
        <w:br/>
      </w:r>
      <w:r>
        <w:rPr>
          <w:rFonts w:hint="eastAsia"/>
        </w:rPr>
        <w:t>　　　　　　1、汽车市场发展趋势</w:t>
      </w:r>
      <w:r>
        <w:rPr>
          <w:rFonts w:hint="eastAsia"/>
        </w:rPr>
        <w:br/>
      </w:r>
      <w:r>
        <w:rPr>
          <w:rFonts w:hint="eastAsia"/>
        </w:rPr>
        <w:t>　　　　　　2、主要车型发展产销预测</w:t>
      </w:r>
      <w:r>
        <w:rPr>
          <w:rFonts w:hint="eastAsia"/>
        </w:rPr>
        <w:br/>
      </w:r>
      <w:r>
        <w:rPr>
          <w:rFonts w:hint="eastAsia"/>
        </w:rPr>
        <w:t>　　第三节 国内汽车正时链政策环境分析</w:t>
      </w:r>
      <w:r>
        <w:rPr>
          <w:rFonts w:hint="eastAsia"/>
        </w:rPr>
        <w:br/>
      </w:r>
      <w:r>
        <w:rPr>
          <w:rFonts w:hint="eastAsia"/>
        </w:rPr>
        <w:t>　　　　一、国家汽车产业相关政策分析</w:t>
      </w:r>
      <w:r>
        <w:rPr>
          <w:rFonts w:hint="eastAsia"/>
        </w:rPr>
        <w:br/>
      </w:r>
      <w:r>
        <w:rPr>
          <w:rFonts w:hint="eastAsia"/>
        </w:rPr>
        <w:t>　　　　二、汽车正时链相关标准及政策</w:t>
      </w:r>
      <w:r>
        <w:rPr>
          <w:rFonts w:hint="eastAsia"/>
        </w:rPr>
        <w:br/>
      </w:r>
      <w:r>
        <w:rPr>
          <w:rFonts w:hint="eastAsia"/>
        </w:rPr>
        <w:t>　　　　　　1、正时链国家标准尚未出台</w:t>
      </w:r>
      <w:r>
        <w:rPr>
          <w:rFonts w:hint="eastAsia"/>
        </w:rPr>
        <w:br/>
      </w:r>
      <w:r>
        <w:rPr>
          <w:rFonts w:hint="eastAsia"/>
        </w:rPr>
        <w:t>　　　　　　2、正时链列入《中西部地区外商投资优势产业目录》</w:t>
      </w:r>
      <w:r>
        <w:rPr>
          <w:rFonts w:hint="eastAsia"/>
        </w:rPr>
        <w:br/>
      </w:r>
      <w:r>
        <w:rPr>
          <w:rFonts w:hint="eastAsia"/>
        </w:rPr>
        <w:t>　　　　　　3、发动机正时链海关税则号计入普通滚子链，无法享受相关优惠措施</w:t>
      </w:r>
      <w:r>
        <w:rPr>
          <w:rFonts w:hint="eastAsia"/>
        </w:rPr>
        <w:br/>
      </w:r>
      <w:r>
        <w:rPr>
          <w:rFonts w:hint="eastAsia"/>
        </w:rPr>
        <w:t>　　第四节 2020-2025年国内汽车正传动产品结构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汽车正时链市场的需求分析</w:t>
      </w:r>
      <w:r>
        <w:rPr>
          <w:rFonts w:hint="eastAsia"/>
        </w:rPr>
        <w:br/>
      </w:r>
      <w:r>
        <w:rPr>
          <w:rFonts w:hint="eastAsia"/>
        </w:rPr>
        <w:t>　　第一节 2020-2025年汽车正时链市场销售</w:t>
      </w:r>
      <w:r>
        <w:rPr>
          <w:rFonts w:hint="eastAsia"/>
        </w:rPr>
        <w:br/>
      </w:r>
      <w:r>
        <w:rPr>
          <w:rFonts w:hint="eastAsia"/>
        </w:rPr>
        <w:t>　　第二节 中国汽车正时链市场需求预测</w:t>
      </w:r>
      <w:r>
        <w:rPr>
          <w:rFonts w:hint="eastAsia"/>
        </w:rPr>
        <w:br/>
      </w:r>
      <w:r>
        <w:rPr>
          <w:rFonts w:hint="eastAsia"/>
        </w:rPr>
        <w:t>　　　　一、需求量预测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中国正时链市场竞争分析</w:t>
      </w:r>
      <w:r>
        <w:rPr>
          <w:rFonts w:hint="eastAsia"/>
        </w:rPr>
        <w:br/>
      </w:r>
      <w:r>
        <w:rPr>
          <w:rFonts w:hint="eastAsia"/>
        </w:rPr>
        <w:t>　　第一节 中国正时链生产情况</w:t>
      </w:r>
      <w:r>
        <w:rPr>
          <w:rFonts w:hint="eastAsia"/>
        </w:rPr>
        <w:br/>
      </w:r>
      <w:r>
        <w:rPr>
          <w:rFonts w:hint="eastAsia"/>
        </w:rPr>
        <w:t>　　第二节 中国正时链市场竞争格局</w:t>
      </w:r>
      <w:r>
        <w:rPr>
          <w:rFonts w:hint="eastAsia"/>
        </w:rPr>
        <w:br/>
      </w:r>
      <w:r>
        <w:rPr>
          <w:rFonts w:hint="eastAsia"/>
        </w:rPr>
        <w:t>　　　　一、正时链主要品牌占有率</w:t>
      </w:r>
      <w:r>
        <w:rPr>
          <w:rFonts w:hint="eastAsia"/>
        </w:rPr>
        <w:br/>
      </w:r>
      <w:r>
        <w:rPr>
          <w:rFonts w:hint="eastAsia"/>
        </w:rPr>
        <w:t>　　　　二、内资企业与外资企业优劣势对比分析</w:t>
      </w:r>
      <w:r>
        <w:rPr>
          <w:rFonts w:hint="eastAsia"/>
        </w:rPr>
        <w:br/>
      </w:r>
      <w:r>
        <w:rPr>
          <w:rFonts w:hint="eastAsia"/>
        </w:rPr>
        <w:t>　　　　三、正时链市场特征</w:t>
      </w:r>
      <w:r>
        <w:rPr>
          <w:rFonts w:hint="eastAsia"/>
        </w:rPr>
        <w:br/>
      </w:r>
      <w:r>
        <w:rPr>
          <w:rFonts w:hint="eastAsia"/>
        </w:rPr>
        <w:t>　　第三节 排名前十名企业分析</w:t>
      </w:r>
      <w:r>
        <w:rPr>
          <w:rFonts w:hint="eastAsia"/>
        </w:rPr>
        <w:br/>
      </w:r>
      <w:r>
        <w:rPr>
          <w:rFonts w:hint="eastAsia"/>
        </w:rPr>
        <w:t>　　　　一、湖州双狮链传动有限公司</w:t>
      </w:r>
      <w:r>
        <w:rPr>
          <w:rFonts w:hint="eastAsia"/>
        </w:rPr>
        <w:br/>
      </w:r>
      <w:r>
        <w:rPr>
          <w:rFonts w:hint="eastAsia"/>
        </w:rPr>
        <w:t>　　　　二、杭州东华链条集团有限公司</w:t>
      </w:r>
      <w:r>
        <w:rPr>
          <w:rFonts w:hint="eastAsia"/>
        </w:rPr>
        <w:br/>
      </w:r>
      <w:r>
        <w:rPr>
          <w:rFonts w:hint="eastAsia"/>
        </w:rPr>
        <w:t>　　　　三、金华鸿烁链条有限公司</w:t>
      </w:r>
      <w:r>
        <w:rPr>
          <w:rFonts w:hint="eastAsia"/>
        </w:rPr>
        <w:br/>
      </w:r>
      <w:r>
        <w:rPr>
          <w:rFonts w:hint="eastAsia"/>
        </w:rPr>
        <w:t>　　　　四、青岛征和工业有限公司</w:t>
      </w:r>
      <w:r>
        <w:rPr>
          <w:rFonts w:hint="eastAsia"/>
        </w:rPr>
        <w:br/>
      </w:r>
      <w:r>
        <w:rPr>
          <w:rFonts w:hint="eastAsia"/>
        </w:rPr>
        <w:t>　　　　五、博格华纳</w:t>
      </w:r>
      <w:r>
        <w:rPr>
          <w:rFonts w:hint="eastAsia"/>
        </w:rPr>
        <w:br/>
      </w:r>
      <w:r>
        <w:rPr>
          <w:rFonts w:hint="eastAsia"/>
        </w:rPr>
        <w:t>　　　　六、日本椿本</w:t>
      </w:r>
      <w:r>
        <w:rPr>
          <w:rFonts w:hint="eastAsia"/>
        </w:rPr>
        <w:br/>
      </w:r>
      <w:r>
        <w:rPr>
          <w:rFonts w:hint="eastAsia"/>
        </w:rPr>
        <w:t>　　　　七、日本大同</w:t>
      </w:r>
      <w:r>
        <w:rPr>
          <w:rFonts w:hint="eastAsia"/>
        </w:rPr>
        <w:br/>
      </w:r>
      <w:r>
        <w:rPr>
          <w:rFonts w:hint="eastAsia"/>
        </w:rPr>
        <w:t>　　　　八、桂盟</w:t>
      </w:r>
      <w:r>
        <w:rPr>
          <w:rFonts w:hint="eastAsia"/>
        </w:rPr>
        <w:br/>
      </w:r>
      <w:r>
        <w:rPr>
          <w:rFonts w:hint="eastAsia"/>
        </w:rPr>
        <w:t>　　　　九、德国IWIS</w:t>
      </w:r>
      <w:r>
        <w:rPr>
          <w:rFonts w:hint="eastAsia"/>
        </w:rPr>
        <w:br/>
      </w:r>
      <w:r>
        <w:rPr>
          <w:rFonts w:hint="eastAsia"/>
        </w:rPr>
        <w:t>　　　　十、德国依纳INA</w:t>
      </w:r>
      <w:r>
        <w:rPr>
          <w:rFonts w:hint="eastAsia"/>
        </w:rPr>
        <w:br/>
      </w:r>
      <w:r>
        <w:rPr>
          <w:rFonts w:hint="eastAsia"/>
        </w:rPr>
        <w:t>　　第四节 前十名企业对比分析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结论和建议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一、行业外部风险分析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（一）宏观经济环境风险分析</w:t>
      </w:r>
      <w:r>
        <w:rPr>
          <w:rFonts w:hint="eastAsia"/>
        </w:rPr>
        <w:br/>
      </w:r>
      <w:r>
        <w:rPr>
          <w:rFonts w:hint="eastAsia"/>
        </w:rPr>
        <w:t>　　　　　　（二）行业政策环境风险分析</w:t>
      </w:r>
      <w:r>
        <w:rPr>
          <w:rFonts w:hint="eastAsia"/>
        </w:rPr>
        <w:br/>
      </w:r>
      <w:r>
        <w:rPr>
          <w:rFonts w:hint="eastAsia"/>
        </w:rPr>
        <w:t>　　　　　　（三）关联行业风险分析</w:t>
      </w:r>
      <w:r>
        <w:rPr>
          <w:rFonts w:hint="eastAsia"/>
        </w:rPr>
        <w:br/>
      </w:r>
      <w:r>
        <w:rPr>
          <w:rFonts w:hint="eastAsia"/>
        </w:rPr>
        <w:t>　　　　二、行业内部风险分析</w:t>
      </w:r>
      <w:r>
        <w:rPr>
          <w:rFonts w:hint="eastAsia"/>
        </w:rPr>
        <w:br/>
      </w:r>
      <w:r>
        <w:rPr>
          <w:rFonts w:hint="eastAsia"/>
        </w:rPr>
        <w:t>　　　　　　（一）市场竞争风险分析</w:t>
      </w:r>
      <w:r>
        <w:rPr>
          <w:rFonts w:hint="eastAsia"/>
        </w:rPr>
        <w:br/>
      </w:r>
      <w:r>
        <w:rPr>
          <w:rFonts w:hint="eastAsia"/>
        </w:rPr>
        <w:t>　　　　　　（二）技术水平风险分析</w:t>
      </w:r>
      <w:r>
        <w:rPr>
          <w:rFonts w:hint="eastAsia"/>
        </w:rPr>
        <w:br/>
      </w:r>
      <w:r>
        <w:rPr>
          <w:rFonts w:hint="eastAsia"/>
        </w:rPr>
        <w:t>　　第二节 中智~林~：投资建议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1：正时链与正时皮带对比</w:t>
      </w:r>
      <w:r>
        <w:rPr>
          <w:rFonts w:hint="eastAsia"/>
        </w:rPr>
        <w:br/>
      </w:r>
      <w:r>
        <w:rPr>
          <w:rFonts w:hint="eastAsia"/>
        </w:rPr>
        <w:t>　　图表 2：2020-2025年中国民用汽车拥有量</w:t>
      </w:r>
      <w:r>
        <w:rPr>
          <w:rFonts w:hint="eastAsia"/>
        </w:rPr>
        <w:br/>
      </w:r>
      <w:r>
        <w:rPr>
          <w:rFonts w:hint="eastAsia"/>
        </w:rPr>
        <w:t>　　图表 3：主要汽车产品产量</w:t>
      </w:r>
      <w:r>
        <w:rPr>
          <w:rFonts w:hint="eastAsia"/>
        </w:rPr>
        <w:br/>
      </w:r>
      <w:r>
        <w:rPr>
          <w:rFonts w:hint="eastAsia"/>
        </w:rPr>
        <w:t>　　图表 4：2025年中国汽车分车型产销量</w:t>
      </w:r>
      <w:r>
        <w:rPr>
          <w:rFonts w:hint="eastAsia"/>
        </w:rPr>
        <w:br/>
      </w:r>
      <w:r>
        <w:rPr>
          <w:rFonts w:hint="eastAsia"/>
        </w:rPr>
        <w:t>　　图表 5：2020-2025年轻型客车销量</w:t>
      </w:r>
      <w:r>
        <w:rPr>
          <w:rFonts w:hint="eastAsia"/>
        </w:rPr>
        <w:br/>
      </w:r>
      <w:r>
        <w:rPr>
          <w:rFonts w:hint="eastAsia"/>
        </w:rPr>
        <w:t>　　图表 6：轻型客车主要厂家销量</w:t>
      </w:r>
      <w:r>
        <w:rPr>
          <w:rFonts w:hint="eastAsia"/>
        </w:rPr>
        <w:br/>
      </w:r>
      <w:r>
        <w:rPr>
          <w:rFonts w:hint="eastAsia"/>
        </w:rPr>
        <w:t>　　图表 7：2020-2025年载货车分车型销量（单位：辆）</w:t>
      </w:r>
      <w:r>
        <w:rPr>
          <w:rFonts w:hint="eastAsia"/>
        </w:rPr>
        <w:br/>
      </w:r>
      <w:r>
        <w:rPr>
          <w:rFonts w:hint="eastAsia"/>
        </w:rPr>
        <w:t>　　图表 8：2025年主要企业轻型客车销量及市场占有率</w:t>
      </w:r>
      <w:r>
        <w:rPr>
          <w:rFonts w:hint="eastAsia"/>
        </w:rPr>
        <w:br/>
      </w:r>
      <w:r>
        <w:rPr>
          <w:rFonts w:hint="eastAsia"/>
        </w:rPr>
        <w:t>　　图表 9：2020-2025年微型汽车销量</w:t>
      </w:r>
      <w:r>
        <w:rPr>
          <w:rFonts w:hint="eastAsia"/>
        </w:rPr>
        <w:br/>
      </w:r>
      <w:r>
        <w:rPr>
          <w:rFonts w:hint="eastAsia"/>
        </w:rPr>
        <w:t>　　图表 10：2020-2025年微型汽车主要厂家市场占有率</w:t>
      </w:r>
      <w:r>
        <w:rPr>
          <w:rFonts w:hint="eastAsia"/>
        </w:rPr>
        <w:br/>
      </w:r>
      <w:r>
        <w:rPr>
          <w:rFonts w:hint="eastAsia"/>
        </w:rPr>
        <w:t>　　图表 11：2025年国内基本乘用车前十企业销量</w:t>
      </w:r>
      <w:r>
        <w:rPr>
          <w:rFonts w:hint="eastAsia"/>
        </w:rPr>
        <w:br/>
      </w:r>
      <w:r>
        <w:rPr>
          <w:rFonts w:hint="eastAsia"/>
        </w:rPr>
        <w:t>　　图表 12：2025年个品牌MPV销量</w:t>
      </w:r>
      <w:r>
        <w:rPr>
          <w:rFonts w:hint="eastAsia"/>
        </w:rPr>
        <w:br/>
      </w:r>
      <w:r>
        <w:rPr>
          <w:rFonts w:hint="eastAsia"/>
        </w:rPr>
        <w:t>　　图表 13：2020-2025年国内SUV需求量</w:t>
      </w:r>
      <w:r>
        <w:rPr>
          <w:rFonts w:hint="eastAsia"/>
        </w:rPr>
        <w:br/>
      </w:r>
      <w:r>
        <w:rPr>
          <w:rFonts w:hint="eastAsia"/>
        </w:rPr>
        <w:t>　　图表 14：研究所涉及主要车型2020-2025年销量预测</w:t>
      </w:r>
      <w:r>
        <w:rPr>
          <w:rFonts w:hint="eastAsia"/>
        </w:rPr>
        <w:br/>
      </w:r>
      <w:r>
        <w:rPr>
          <w:rFonts w:hint="eastAsia"/>
        </w:rPr>
        <w:t>　　图表 15：2020-2025年正时链条与正时皮带的比例变化</w:t>
      </w:r>
      <w:r>
        <w:rPr>
          <w:rFonts w:hint="eastAsia"/>
        </w:rPr>
        <w:br/>
      </w:r>
      <w:r>
        <w:rPr>
          <w:rFonts w:hint="eastAsia"/>
        </w:rPr>
        <w:t>　　图表 16：2020-2025年中国正时链销售情况</w:t>
      </w:r>
      <w:r>
        <w:rPr>
          <w:rFonts w:hint="eastAsia"/>
        </w:rPr>
        <w:br/>
      </w:r>
      <w:r>
        <w:rPr>
          <w:rFonts w:hint="eastAsia"/>
        </w:rPr>
        <w:t>　　图表 17：2020-2025年正时链分渠道销量</w:t>
      </w:r>
      <w:r>
        <w:rPr>
          <w:rFonts w:hint="eastAsia"/>
        </w:rPr>
        <w:br/>
      </w:r>
      <w:r>
        <w:rPr>
          <w:rFonts w:hint="eastAsia"/>
        </w:rPr>
        <w:t>　　图表 18：2020-2025年汽车正时链需求量预测</w:t>
      </w:r>
      <w:r>
        <w:rPr>
          <w:rFonts w:hint="eastAsia"/>
        </w:rPr>
        <w:br/>
      </w:r>
      <w:r>
        <w:rPr>
          <w:rFonts w:hint="eastAsia"/>
        </w:rPr>
        <w:t>　　图表 19：2020-2025年正时链需求走势图</w:t>
      </w:r>
      <w:r>
        <w:rPr>
          <w:rFonts w:hint="eastAsia"/>
        </w:rPr>
        <w:br/>
      </w:r>
      <w:r>
        <w:rPr>
          <w:rFonts w:hint="eastAsia"/>
        </w:rPr>
        <w:t>　　图表 20：国内从事正时链生产及销售的企业</w:t>
      </w:r>
      <w:r>
        <w:rPr>
          <w:rFonts w:hint="eastAsia"/>
        </w:rPr>
        <w:br/>
      </w:r>
      <w:r>
        <w:rPr>
          <w:rFonts w:hint="eastAsia"/>
        </w:rPr>
        <w:t>　　图表 21：2025年我国正时链市场主要企业销量及市场占有率</w:t>
      </w:r>
      <w:r>
        <w:rPr>
          <w:rFonts w:hint="eastAsia"/>
        </w:rPr>
        <w:br/>
      </w:r>
      <w:r>
        <w:rPr>
          <w:rFonts w:hint="eastAsia"/>
        </w:rPr>
        <w:t>　　图表 22：内外资企业优劣势比较</w:t>
      </w:r>
      <w:r>
        <w:rPr>
          <w:rFonts w:hint="eastAsia"/>
        </w:rPr>
        <w:br/>
      </w:r>
      <w:r>
        <w:rPr>
          <w:rFonts w:hint="eastAsia"/>
        </w:rPr>
        <w:t>　　图表 23：湖州双狮SWOT分析</w:t>
      </w:r>
      <w:r>
        <w:rPr>
          <w:rFonts w:hint="eastAsia"/>
        </w:rPr>
        <w:br/>
      </w:r>
      <w:r>
        <w:rPr>
          <w:rFonts w:hint="eastAsia"/>
        </w:rPr>
        <w:t>　　图表 24：2020-2025年湖州双狮正时链销售情况</w:t>
      </w:r>
      <w:r>
        <w:rPr>
          <w:rFonts w:hint="eastAsia"/>
        </w:rPr>
        <w:br/>
      </w:r>
      <w:r>
        <w:rPr>
          <w:rFonts w:hint="eastAsia"/>
        </w:rPr>
        <w:t>　　图表 25：东华SWOT分析</w:t>
      </w:r>
      <w:r>
        <w:rPr>
          <w:rFonts w:hint="eastAsia"/>
        </w:rPr>
        <w:br/>
      </w:r>
      <w:r>
        <w:rPr>
          <w:rFonts w:hint="eastAsia"/>
        </w:rPr>
        <w:t>　　图表 26：2020-2025年东华集团正时链销售情况</w:t>
      </w:r>
      <w:r>
        <w:rPr>
          <w:rFonts w:hint="eastAsia"/>
        </w:rPr>
        <w:br/>
      </w:r>
      <w:r>
        <w:rPr>
          <w:rFonts w:hint="eastAsia"/>
        </w:rPr>
        <w:t>　　图表 27：青岛征和工业有限公司汽车链配套厂家</w:t>
      </w:r>
      <w:r>
        <w:rPr>
          <w:rFonts w:hint="eastAsia"/>
        </w:rPr>
        <w:br/>
      </w:r>
      <w:r>
        <w:rPr>
          <w:rFonts w:hint="eastAsia"/>
        </w:rPr>
        <w:t>　　图表 28：山东征和SWOT分析</w:t>
      </w:r>
      <w:r>
        <w:rPr>
          <w:rFonts w:hint="eastAsia"/>
        </w:rPr>
        <w:br/>
      </w:r>
      <w:r>
        <w:rPr>
          <w:rFonts w:hint="eastAsia"/>
        </w:rPr>
        <w:t>　　图表 29：青岛征和正时链销售情况</w:t>
      </w:r>
      <w:r>
        <w:rPr>
          <w:rFonts w:hint="eastAsia"/>
        </w:rPr>
        <w:br/>
      </w:r>
      <w:r>
        <w:rPr>
          <w:rFonts w:hint="eastAsia"/>
        </w:rPr>
        <w:t>　　图表 30：博格华纳SWOT分析图</w:t>
      </w:r>
      <w:r>
        <w:rPr>
          <w:rFonts w:hint="eastAsia"/>
        </w:rPr>
        <w:br/>
      </w:r>
      <w:r>
        <w:rPr>
          <w:rFonts w:hint="eastAsia"/>
        </w:rPr>
        <w:t>　　图表 31：2020-2025年博格华纳正时链销售情况</w:t>
      </w:r>
      <w:r>
        <w:rPr>
          <w:rFonts w:hint="eastAsia"/>
        </w:rPr>
        <w:br/>
      </w:r>
      <w:r>
        <w:rPr>
          <w:rFonts w:hint="eastAsia"/>
        </w:rPr>
        <w:t>　　图表 32：2020-2025年椿本正时链销售情况</w:t>
      </w:r>
      <w:r>
        <w:rPr>
          <w:rFonts w:hint="eastAsia"/>
        </w:rPr>
        <w:br/>
      </w:r>
      <w:r>
        <w:rPr>
          <w:rFonts w:hint="eastAsia"/>
        </w:rPr>
        <w:t>　　图表 33：日本椿本SWOT分析</w:t>
      </w:r>
      <w:r>
        <w:rPr>
          <w:rFonts w:hint="eastAsia"/>
        </w:rPr>
        <w:br/>
      </w:r>
      <w:r>
        <w:rPr>
          <w:rFonts w:hint="eastAsia"/>
        </w:rPr>
        <w:t>　　图表 34：日本大同正时链业务SWOT分析</w:t>
      </w:r>
      <w:r>
        <w:rPr>
          <w:rFonts w:hint="eastAsia"/>
        </w:rPr>
        <w:br/>
      </w:r>
      <w:r>
        <w:rPr>
          <w:rFonts w:hint="eastAsia"/>
        </w:rPr>
        <w:t>　　图表 35：大同链条（常熟）有限公司正时链销售情况</w:t>
      </w:r>
      <w:r>
        <w:rPr>
          <w:rFonts w:hint="eastAsia"/>
        </w:rPr>
        <w:br/>
      </w:r>
      <w:r>
        <w:rPr>
          <w:rFonts w:hint="eastAsia"/>
        </w:rPr>
        <w:t>　　图表 36：2020-2025年桂盟正时链销售情况</w:t>
      </w:r>
      <w:r>
        <w:rPr>
          <w:rFonts w:hint="eastAsia"/>
        </w:rPr>
        <w:br/>
      </w:r>
      <w:r>
        <w:rPr>
          <w:rFonts w:hint="eastAsia"/>
        </w:rPr>
        <w:t>　　图表 37：桂盟SWOT分析图</w:t>
      </w:r>
      <w:r>
        <w:rPr>
          <w:rFonts w:hint="eastAsia"/>
        </w:rPr>
        <w:br/>
      </w:r>
      <w:r>
        <w:rPr>
          <w:rFonts w:hint="eastAsia"/>
        </w:rPr>
        <w:t>　　图表 38：德国伊维氏2020-2025年正时链销售情况</w:t>
      </w:r>
      <w:r>
        <w:rPr>
          <w:rFonts w:hint="eastAsia"/>
        </w:rPr>
        <w:br/>
      </w:r>
      <w:r>
        <w:rPr>
          <w:rFonts w:hint="eastAsia"/>
        </w:rPr>
        <w:t>　　图表 39：2020-2025年舍弗勒集团正时链销售情况</w:t>
      </w:r>
      <w:r>
        <w:rPr>
          <w:rFonts w:hint="eastAsia"/>
        </w:rPr>
        <w:br/>
      </w:r>
      <w:r>
        <w:rPr>
          <w:rFonts w:hint="eastAsia"/>
        </w:rPr>
        <w:t>　　图表 40：舍弗勒集团SWOT分析</w:t>
      </w:r>
      <w:r>
        <w:rPr>
          <w:rFonts w:hint="eastAsia"/>
        </w:rPr>
        <w:br/>
      </w:r>
      <w:r>
        <w:rPr>
          <w:rFonts w:hint="eastAsia"/>
        </w:rPr>
        <w:t>　　图表 41：排名前十企业对比分析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e52ce72b24793" w:history="1">
        <w:r>
          <w:rPr>
            <w:rStyle w:val="Hyperlink"/>
          </w:rPr>
          <w:t>2025-2031年中国汽车正时链行业现状分析与发展前景研究报告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e52ce72b24793" w:history="1">
        <w:r>
          <w:rPr>
            <w:rStyle w:val="Hyperlink"/>
          </w:rPr>
          <w:t>https://www.20087.com/M_JiaoTongYunShu/92/QiCheZhengShiLianWeiLaiFaZhanQuShiYuCe.html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时链条车型一览表、汽车正时链条、汽车正时链条多少公里更换、汽车正时链条坏时有什么征兆、汽车正时不对会出现什么问题、汽车正时链条多久换、正时链条跳齿的症状、汽车正时链条需要换吗、汽车正时链条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de2c309b7418e" w:history="1">
      <w:r>
        <w:rPr>
          <w:rStyle w:val="Hyperlink"/>
        </w:rPr>
        <w:t>2025-2031年中国汽车正时链行业现状分析与发展前景研究报告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QiCheZhengShiLianWeiLaiFaZhanQuShiYuCe.html" TargetMode="External" Id="Rfe5e52ce72b2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QiCheZhengShiLianWeiLaiFaZhanQuShiYuCe.html" TargetMode="External" Id="Rc44de2c309b7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2025-04-28T07:37:00Z</dcterms:created>
  <dcterms:modified xsi:type="dcterms:W3CDTF">2025-04-28T08:37:00Z</dcterms:modified>
  <dc:subject>2025-2031年中国汽车正时链行业现状分析与发展前景研究报告</dc:subject>
  <dc:title>2025-2031年中国汽车正时链行业现状分析与发展前景研究报告</dc:title>
  <cp:keywords>2025-2031年中国汽车正时链行业现状分析与发展前景研究报告</cp:keywords>
  <dc:description>2025-2031年中国汽车正时链行业现状分析与发展前景研究报告</dc:description>
</cp:coreProperties>
</file>