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c798cede4d64" w:history="1">
              <w:r>
                <w:rPr>
                  <w:rStyle w:val="Hyperlink"/>
                </w:rPr>
                <w:t>2026-2032年中国座舱域控行业研究与市场前景预测报告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c798cede4d64" w:history="1">
              <w:r>
                <w:rPr>
                  <w:rStyle w:val="Hyperlink"/>
                </w:rPr>
                <w:t>2026-2032年中国座舱域控行业研究与市场前景预测报告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c798cede4d64" w:history="1">
                <w:r>
                  <w:rPr>
                    <w:rStyle w:val="Hyperlink"/>
                  </w:rPr>
                  <w:t>https://www.20087.com/2/29/ZuoCangYuKongHangYeQianJing.html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舱域控制器作为智能汽车电子电气架构演进的核心组件，正逐步整合传统分散的车载信息娱乐、仪表显示、语音交互、空调控制及驾驶员监控等功能模块。该系统通过高性能计算平台集中处理多源数据，实现座舱内人机交互的统一调度与资源协同，提升响应速度与用户体验。主流方案采用多核处理器架构，支持高分辨率多屏联动、3D渲染、自然语音识别与多模态交互，满足消费者对智能化、个性化驾乘环境的需求。操作系统向车载Linux、Android Automotive等开放式平台迁移，增强应用生态的可扩展性。在功能安全与信息安全方面，座舱域控需满足车规级可靠性标准，具备冗余设计、故障诊断与安全隔离机制，确保关键信息的稳定呈现与用户隐私的保护。整车企业与一级供应商正加速推进域控方案的量产落地，推动汽车从交通工具向移动智能空间转型。</w:t>
      </w:r>
      <w:r>
        <w:rPr>
          <w:rFonts w:hint="eastAsia"/>
        </w:rPr>
        <w:br/>
      </w:r>
      <w:r>
        <w:rPr>
          <w:rFonts w:hint="eastAsia"/>
        </w:rPr>
        <w:t>　　未来发展趋势将围绕多域融合、沉浸式体验与服务化延伸深化。市场调研网认为，座舱域控将与驾驶域、动力域实现更深层次的信息交互与功能协同，支持场景化智能联动，如根据驾驶模式自动调节氛围灯、座椅姿态与音频空间。感知能力持续增强，集成更多车内摄像头、毫米波雷达与生物传感器，实现驾驶员状态监测、乘客识别与环境自适应调节。高性能计算平台将支持更复杂的AI模型本地运行，提升语音助手的语义理解与上下文记忆能力。虚拟现实、增强现实与全息投影技术的探索，可能重塑信息呈现方式，构建沉浸式交互环境。在软件定义汽车趋势下，座舱系统将支持远程功能升级与个性化配置云端同步，形成持续进化的用户服务生态。整体而言，座舱域控将从功能集成单元发展为集计算、感知、交互与服务于一体的智能移动终端中枢，其技术演进将持续推动汽车产品价值向软件与体验维度转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6c798cede4d64" w:history="1">
        <w:r>
          <w:rPr>
            <w:rStyle w:val="Hyperlink"/>
          </w:rPr>
          <w:t>2026-2032年中国座舱域控行业研究与市场前景预测报告</w:t>
        </w:r>
      </w:hyperlink>
      <w:r>
        <w:rPr>
          <w:rFonts w:hint="eastAsia"/>
        </w:rPr>
        <w:t>》，2025年座舱域控行业市场规模达 亿元，预计2032年市场规模将达 亿元，期间年均复合增长率（CAGR）达 %。报告系统分析了我国座舱域控行业的市场规模、竞争格局及技术发展现状，梳理了产业链结构和重点企业表现。报告基于座舱域控行业发展轨迹，结合政策环境与座舱域控市场需求变化，研判了座舱域控行业未来发展趋势与技术演进方向，客观评估了座舱域控市场机遇与潜在风险。报告为投资者和从业者提供了专业的市场参考，有助于把握座舱域控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座舱域控行业界定</w:t>
      </w:r>
      <w:r>
        <w:rPr>
          <w:rFonts w:hint="eastAsia"/>
        </w:rPr>
        <w:br/>
      </w:r>
      <w:r>
        <w:rPr>
          <w:rFonts w:hint="eastAsia"/>
        </w:rPr>
        <w:t>　　第一节 座舱域控行业定义</w:t>
      </w:r>
      <w:r>
        <w:rPr>
          <w:rFonts w:hint="eastAsia"/>
        </w:rPr>
        <w:br/>
      </w:r>
      <w:r>
        <w:rPr>
          <w:rFonts w:hint="eastAsia"/>
        </w:rPr>
        <w:t>　　第二节 座舱域控行业特点分析</w:t>
      </w:r>
      <w:r>
        <w:rPr>
          <w:rFonts w:hint="eastAsia"/>
        </w:rPr>
        <w:br/>
      </w:r>
      <w:r>
        <w:rPr>
          <w:rFonts w:hint="eastAsia"/>
        </w:rPr>
        <w:t>　　第三节 座舱域控行业发展历程</w:t>
      </w:r>
      <w:r>
        <w:rPr>
          <w:rFonts w:hint="eastAsia"/>
        </w:rPr>
        <w:br/>
      </w:r>
      <w:r>
        <w:rPr>
          <w:rFonts w:hint="eastAsia"/>
        </w:rPr>
        <w:t>　　第四节 座舱域控产业链分析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中国座舱域控行业发展环境分析</w:t>
      </w:r>
      <w:r>
        <w:rPr>
          <w:rFonts w:hint="eastAsia"/>
        </w:rPr>
        <w:br/>
      </w:r>
      <w:r>
        <w:rPr>
          <w:rFonts w:hint="eastAsia"/>
        </w:rPr>
        <w:t>　　第一节 座舱域控行业经济环境分析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座舱域控行业政策环境分析</w:t>
      </w:r>
      <w:r>
        <w:rPr>
          <w:rFonts w:hint="eastAsia"/>
        </w:rPr>
        <w:br/>
      </w:r>
      <w:r>
        <w:rPr>
          <w:rFonts w:hint="eastAsia"/>
        </w:rPr>
        <w:t>　　　　一、座舱域控行业相关政策</w:t>
      </w:r>
      <w:r>
        <w:rPr>
          <w:rFonts w:hint="eastAsia"/>
        </w:rPr>
        <w:br/>
      </w:r>
      <w:r>
        <w:rPr>
          <w:rFonts w:hint="eastAsia"/>
        </w:rPr>
        <w:t>　　　　二、座舱域控行业相关标准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2025-2026年座舱域控行业技术发展现状及趋势分析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座舱域控行业技术发展现状分析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国内外座舱域控行业技术差异与原因</w:t>
      </w:r>
      <w:r>
        <w:rPr>
          <w:rFonts w:hint="eastAsia"/>
        </w:rPr>
        <w:br/>
      </w:r>
      <w:r>
        <w:rPr>
          <w:rFonts w:hint="eastAsia"/>
        </w:rPr>
        <w:t>　　第三节 座舱域控行业技术发展方向、趋势预测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提升座舱域控行业技术能力策略建议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全球座舱域控行业发展态势分析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全球座舱域控行业总体情况</w:t>
      </w:r>
      <w:r>
        <w:rPr>
          <w:rFonts w:hint="eastAsia"/>
        </w:rPr>
        <w:br/>
      </w:r>
      <w:r>
        <w:rPr>
          <w:rFonts w:hint="eastAsia"/>
        </w:rPr>
        <w:t>　　第二节 座舱域控行业重点国家、地区市场分析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全球座舱域控行业发展前景预测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中国座舱域控行业市场供需状况分析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中国座舱域控行业市场规模情况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中国座舱域控行业市场需求状况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一、2020-2025年座舱域控行业市场需求情况</w:t>
      </w:r>
      <w:r>
        <w:rPr>
          <w:rFonts w:hint="eastAsia"/>
        </w:rPr>
        <w:br/>
      </w:r>
      <w:r>
        <w:rPr>
          <w:rFonts w:hint="eastAsia"/>
        </w:rPr>
        <w:t>　　　　二、座舱域控行业市场需求特点分析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三、2026-2032年座舱域控行业市场需求预测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中国座舱域控行业产量情况分析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一、2020-2025年座舱域控行业产量统计分析</w:t>
      </w:r>
      <w:r>
        <w:rPr>
          <w:rFonts w:hint="eastAsia"/>
        </w:rPr>
        <w:br/>
      </w:r>
      <w:r>
        <w:rPr>
          <w:rFonts w:hint="eastAsia"/>
        </w:rPr>
        <w:t>　　　　二、座舱域控行业区域产量分析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三、2026-2032年座舱域控行业产量预测分析</w:t>
      </w:r>
      <w:r>
        <w:rPr>
          <w:rFonts w:hint="eastAsia"/>
        </w:rPr>
        <w:br/>
      </w:r>
      <w:r>
        <w:rPr>
          <w:rFonts w:hint="eastAsia"/>
        </w:rPr>
        <w:t>　　第四节 座舱域控行业市场供需平衡状况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中国座舱域控行业进出口情况分析</w:t>
      </w:r>
      <w:r>
        <w:rPr>
          <w:rFonts w:hint="eastAsia"/>
        </w:rPr>
        <w:br/>
      </w:r>
      <w:r>
        <w:rPr>
          <w:rFonts w:hint="eastAsia"/>
        </w:rPr>
        <w:t>　　第一节 座舱域控行业出口情况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一、2020-2025年座舱域控行业出口情况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三、2026-2032年座舱域控行业出口情况预测</w:t>
      </w:r>
      <w:r>
        <w:rPr>
          <w:rFonts w:hint="eastAsia"/>
        </w:rPr>
        <w:br/>
      </w:r>
      <w:r>
        <w:rPr>
          <w:rFonts w:hint="eastAsia"/>
        </w:rPr>
        <w:t>　　第二节 座舱域控行业进口情况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一、2020-2025年座舱域控行业进口情况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三、2026-2032年座舱域控行业进口情况预测</w:t>
      </w:r>
      <w:r>
        <w:rPr>
          <w:rFonts w:hint="eastAsia"/>
        </w:rPr>
        <w:br/>
      </w:r>
      <w:r>
        <w:rPr>
          <w:rFonts w:hint="eastAsia"/>
        </w:rPr>
        <w:t>　　第三节 座舱域控行业进出口面临的挑战及对策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中国座舱域控行业产品价格监测</w:t>
      </w:r>
      <w:r>
        <w:rPr>
          <w:rFonts w:hint="eastAsia"/>
        </w:rPr>
        <w:br/>
      </w:r>
      <w:r>
        <w:rPr>
          <w:rFonts w:hint="eastAsia"/>
        </w:rPr>
        <w:t>　　　　一、座舱域控市场价格特征</w:t>
      </w:r>
      <w:r>
        <w:rPr>
          <w:rFonts w:hint="eastAsia"/>
        </w:rPr>
        <w:br/>
      </w:r>
      <w:r>
        <w:rPr>
          <w:rFonts w:hint="eastAsia"/>
        </w:rPr>
        <w:t>　　　　二、当前座舱域控市场价格评述</w:t>
      </w:r>
      <w:r>
        <w:rPr>
          <w:rFonts w:hint="eastAsia"/>
        </w:rPr>
        <w:br/>
      </w:r>
      <w:r>
        <w:rPr>
          <w:rFonts w:hint="eastAsia"/>
        </w:rPr>
        <w:t>　　　　三、影响座舱域控市场价格因素分析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四、未来座舱域控市场价格走势预测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中国座舱域控行业重点区域市场分析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座舱域控行业区域市场分布情况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座舱域控行业细分市场调研分析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座舱域控细分产品（一）市场调研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座舱域控细分产品（二）市场调研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座舱域控行业上、下游市场分析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座舱域控行业上游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座舱域控行业下游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座舱域控行业重点企业发展调研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座舱域控重点企业（一）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座舱域控重点企业（二）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座舱域控重点企业（三）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座舱域控重点企业（四）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座舱域控重点企业（五）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座舱域控重点企业（六）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座舱域控行业风险及对策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2026-2032年座舱域控行业发展环境分析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2026-2032年座舱域控行业投资特性分析</w:t>
      </w:r>
      <w:r>
        <w:rPr>
          <w:rFonts w:hint="eastAsia"/>
        </w:rPr>
        <w:br/>
      </w:r>
      <w:r>
        <w:rPr>
          <w:rFonts w:hint="eastAsia"/>
        </w:rPr>
        <w:t>　　　　一、座舱域控行业进入壁垒</w:t>
      </w:r>
      <w:r>
        <w:rPr>
          <w:rFonts w:hint="eastAsia"/>
        </w:rPr>
        <w:br/>
      </w:r>
      <w:r>
        <w:rPr>
          <w:rFonts w:hint="eastAsia"/>
        </w:rPr>
        <w:t>　　　　二、座舱域控行业盈利模式</w:t>
      </w:r>
      <w:r>
        <w:rPr>
          <w:rFonts w:hint="eastAsia"/>
        </w:rPr>
        <w:br/>
      </w:r>
      <w:r>
        <w:rPr>
          <w:rFonts w:hint="eastAsia"/>
        </w:rPr>
        <w:t>　　　　三、座舱域控行业盈利因素</w:t>
      </w:r>
      <w:r>
        <w:rPr>
          <w:rFonts w:hint="eastAsia"/>
        </w:rPr>
        <w:br/>
      </w:r>
      <w:r>
        <w:rPr>
          <w:rFonts w:hint="eastAsia"/>
        </w:rPr>
        <w:t>　　第三节 座舱域控行业“波特五力模型”分析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2026-2032年座舱域控行业风险及对策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座舱域控企业竞争策略分析</w:t>
      </w:r>
      <w:r>
        <w:rPr>
          <w:rFonts w:hint="eastAsia"/>
        </w:rPr>
        <w:br/>
      </w:r>
      <w:r>
        <w:rPr>
          <w:rFonts w:hint="eastAsia"/>
        </w:rPr>
        <w:t>　　第一节 座舱域控市场竞争策略分析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一、2026-2032年中国座舱域控市场增长潜力分析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二、2026-2032年中国座舱域控主要潜力品种分析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三、现有座舱域控产品竞争策略分析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四、潜力座舱域控品种竞争策略选择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2026-2032年中国座舱域控企业竞争策略分析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一、2026-2032年我国座舱域控市场竞争趋势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二、2026-2032年座舱域控行业竞争格局展望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三、2026-2032年座舱域控行业竞争策略分析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四、2026-2032年座舱域控企业竞争策略分析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2026-2032年中国座舱域控行业发展趋势分析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一、2026-2032年座舱域控技术发展趋势分析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二、2026-2032年座舱域控产品发展趋势分析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三、2026-2032年座舱域控行业竞争格局展望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2026-2032年中国座舱域控市场趋势分析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一、2026-2032年座舱域控发展趋势预测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二、2026-2032年座舱域控市场前景分析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三、2026-2032年座舱域控产业政策趋向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2026-2032年座舱域控行业投资价值评估分析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座舱域控行业发展建议分析</w:t>
      </w:r>
      <w:r>
        <w:rPr>
          <w:rFonts w:hint="eastAsia"/>
        </w:rPr>
        <w:br/>
      </w:r>
      <w:r>
        <w:rPr>
          <w:rFonts w:hint="eastAsia"/>
        </w:rPr>
        <w:t>　　第一节 座舱域控行业研究结论及建议</w:t>
      </w:r>
      <w:r>
        <w:rPr>
          <w:rFonts w:hint="eastAsia"/>
        </w:rPr>
        <w:br/>
      </w:r>
      <w:r>
        <w:rPr>
          <w:rFonts w:hint="eastAsia"/>
        </w:rPr>
        <w:t>　　第二节 座舱域控细分行业研究结论及建议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中智-林-：座舱域控行业竞争策略总结及建议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座舱域控行业历程</w:t>
      </w:r>
      <w:r>
        <w:rPr>
          <w:rFonts w:hint="eastAsia"/>
        </w:rPr>
        <w:br/>
      </w:r>
      <w:r>
        <w:rPr>
          <w:rFonts w:hint="eastAsia"/>
        </w:rPr>
        <w:t>　　图表 座舱域控行业生命周期</w:t>
      </w:r>
      <w:r>
        <w:rPr>
          <w:rFonts w:hint="eastAsia"/>
        </w:rPr>
        <w:br/>
      </w:r>
      <w:r>
        <w:rPr>
          <w:rFonts w:hint="eastAsia"/>
        </w:rPr>
        <w:t>　　图表 座舱域控行业产业链分析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2020-2025年座舱域控行业市场容量分析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2020-2025年中国座舱域控市场需求量及增速统计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2025年中国座舱域控行业需求领域分布格局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2020-2025年中国座舱域控进口数量分析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2020-2025年中国座舱域控进口金额分析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2020-2025年中国座舱域控出口数量分析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2020-2025年中国座舱域控出口金额分析</w:t>
      </w:r>
      <w:r>
        <w:rPr>
          <w:rFonts w:hint="eastAsia"/>
        </w:rPr>
        <w:br/>
      </w:r>
      <w:r>
        <w:rPr>
          <w:rFonts w:hint="eastAsia"/>
        </w:rPr>
        <w:t>　　图表 2025年中国座舱域控进口国家及地区分析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2025年中国座舱域控出口国家及地区分析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2020-2025年中国座舱域控行业企业平均规模情况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**地区座舱域控市场规模及增长情况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**地区座舱域控行业市场需求情况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**地区座舱域控市场规模及增长情况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**地区座舱域控行业市场需求情况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**地区座舱域控市场规模及增长情况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**地区座舱域控行业市场需求情况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**地区座舱域控市场规模及增长情况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**地区座舱域控行业市场需求情况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座舱域控重点企业（一）基本信息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座舱域控重点企业（一）经营情况分析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座舱域控重点企业（一）主要经济指标情况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座舱域控重点企业（二）经营情况分析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座舱域控重点企业（二）主要经济指标情况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座舱域控重点企业（二）盈利能力情况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座舱域控重点企业（三）经营情况分析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座舱域控重点企业（三）主要经济指标情况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座舱域控重点企业（三）成长能力情况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2026-2032年中国座舱域控行业产能预测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2026-2032年中国座舱域控行业产量预测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2026-2032年中国座舱域控市场需求量预测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2026-2032年中国座舱域控行业供需平衡预测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2026-2032年中国座舱域控行业市场容量预测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2026-2032年中国座舱域控行业市场规模预测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2026-2032年中国座舱域控市场前景分析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2026-2032年中国座舱域控行业发展趋势预测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c798cede4d64" w:history="1">
        <w:r>
          <w:rPr>
            <w:rStyle w:val="Hyperlink"/>
          </w:rPr>
          <w:t>2026-2032年中国座舱域控行业研究与市场前景预测报告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c798cede4d64" w:history="1">
        <w:r>
          <w:rPr>
            <w:rStyle w:val="Hyperlink"/>
          </w:rPr>
          <w:t>https://www.20087.com/2/29/ZuoCangYuKongHangYeQianJing.html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热点：智能座舱域控制器、座舱域控制器产品介绍、智能座舱主要包括什么、座舱域控制器供应商、域控、座舱域控芯片、中控技术重大利好、智能座舱域控制器cdc、中控技术重组最新消息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44a64ab694537" w:history="1">
      <w:r>
        <w:rPr>
          <w:rStyle w:val="Hyperlink"/>
        </w:rPr>
        <w:t>2026-2032年中国座舱域控行业研究与市场前景预测报告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uoCangYuKongHangYeQianJing.html" TargetMode="External" Id="Rf096c798cede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uoCangYuKongHangYeQianJing.html" TargetMode="External" Id="Refe44a64ab6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2026-05-22T23:37:04Z</dcterms:created>
  <dcterms:modified xsi:type="dcterms:W3CDTF">2026-05-23T00:37:04Z</dcterms:modified>
  <dc:subject>2026-2032年中国座舱域控行业研究与市场前景预测报告</dc:subject>
  <dc:title>2026-2032年中国座舱域控行业研究与市场前景预测报告</dc:title>
  <cp:keywords>2026-2032年中国座舱域控行业研究与市场前景预测报告</cp:keywords>
  <dc:description>2026-2032年中国座舱域控行业研究与市场前景预测报告</dc:description>
</cp:coreProperties>
</file>