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32f5dc7c44b91" w:history="1">
              <w:r>
                <w:rPr>
                  <w:rStyle w:val="Hyperlink"/>
                </w:rPr>
                <w:t>2024-2030年中国重庆市智慧交通行业现状全面调研及发展前景预测报告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32f5dc7c44b91" w:history="1">
              <w:r>
                <w:rPr>
                  <w:rStyle w:val="Hyperlink"/>
                </w:rPr>
                <w:t>2024-2030年中国重庆市智慧交通行业现状全面调研及发展前景预测报告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32f5dc7c44b91" w:history="1">
                <w:r>
                  <w:rPr>
                    <w:rStyle w:val="Hyperlink"/>
                  </w:rPr>
                  <w:t>https://www.20087.com/2/19/ChongQingShiZhiHuiJiaoTongHangYeQianJingFenXi.html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智慧交通系统近年来经历了快速的发展，通过整合大数据、物联网和人工智能技术，实现了交通信息的实时采集、分析和发布，有效提升了城市交通的运行效率和安全性。智能信号灯、公交优先系统、动态交通信息发布平台等智慧交通设施的建设，缓解了城市拥堵，改善了公共交通服务，增强了市民出行体验。</w:t>
      </w:r>
      <w:r>
        <w:rPr>
          <w:rFonts w:hint="eastAsia"/>
        </w:rPr>
        <w:br/>
      </w:r>
      <w:r>
        <w:rPr>
          <w:rFonts w:hint="eastAsia"/>
        </w:rPr>
        <w:t>　　未来，重庆市智慧交通将更加注重数据驱动和用户体验。一方面，通过深化大数据分析和机器学习应用，智慧交通系统将能够实现交通流的精细化预测和动态优化，减少交通事故，提高道路利用率。另一方面，随着自动驾驶技术和共享出行模式的成熟，智慧交通将与智能网联汽车和多模态交通服务深度融合，提供更加个性化、无缝连接的出行解决方案，促进智慧城市生态圈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32f5dc7c44b91" w:history="1">
        <w:r>
          <w:rPr>
            <w:rStyle w:val="Hyperlink"/>
          </w:rPr>
          <w:t>2024-2030年中国重庆市智慧交通行业现状全面调研及发展前景预测报告</w:t>
        </w:r>
      </w:hyperlink>
      <w:r>
        <w:rPr>
          <w:rFonts w:hint="eastAsia"/>
        </w:rPr>
        <w:t>》基于权威数据资源与长期监测数据，全面分析了重庆市智慧交通行业现状、市场需求、市场规模及产业链结构。重庆市智慧交通报告探讨了价格变动、细分市场特征以及市场前景，并对未来发展趋势进行了科学预测。同时，重庆市智慧交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2019-2024年重庆市智慧交通行业运行环境分析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2019-2024年重庆市宏观经济环境分析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一、2019-2024年重庆市GDP分析</w:t>
      </w:r>
      <w:r>
        <w:rPr>
          <w:rFonts w:hint="eastAsia"/>
        </w:rPr>
        <w:br/>
      </w:r>
      <w:r>
        <w:rPr>
          <w:rFonts w:hint="eastAsia"/>
        </w:rPr>
        <w:t>　　　　二、2019-2024年重庆市消费价格指数分析</w:t>
      </w:r>
      <w:r>
        <w:rPr>
          <w:rFonts w:hint="eastAsia"/>
        </w:rPr>
        <w:br/>
      </w:r>
      <w:r>
        <w:rPr>
          <w:rFonts w:hint="eastAsia"/>
        </w:rPr>
        <w:t>　　　　三、2019-2024年重庆市城乡居民收入分析</w:t>
      </w:r>
      <w:r>
        <w:rPr>
          <w:rFonts w:hint="eastAsia"/>
        </w:rPr>
        <w:br/>
      </w:r>
      <w:r>
        <w:rPr>
          <w:rFonts w:hint="eastAsia"/>
        </w:rPr>
        <w:t>　　　　四、2019-2024年重庆市固定资产投资分析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2019-2024年重庆市交警信息化建设行业政策环境分析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重庆市智慧交通行业市场分析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2019-2024年重庆市智慧交通所属行业市场规模分析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2019-2024年重庆市智慧交通所属行业企业数量分析</w:t>
      </w:r>
      <w:r>
        <w:rPr>
          <w:rFonts w:hint="eastAsia"/>
        </w:rPr>
        <w:br/>
      </w:r>
      <w:r>
        <w:rPr>
          <w:rFonts w:hint="eastAsia"/>
        </w:rPr>
        <w:t>　　第三节 2019-2024年重庆市智慧交通所属行业收入分析</w:t>
      </w:r>
      <w:r>
        <w:rPr>
          <w:rFonts w:hint="eastAsia"/>
        </w:rPr>
        <w:br/>
      </w:r>
      <w:r>
        <w:rPr>
          <w:rFonts w:hint="eastAsia"/>
        </w:rPr>
        <w:t>　　第四节 重庆市智慧交通行业集中度分析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重庆市智慧交通行业进入壁垒与驱动分析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四、2024-2030年重庆市智慧交通行业发展面临的挑战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五、2024-2030年重庆市智慧交通行业发展面临的机遇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三、2024-2030年智慧交通行业技术风险预测分析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重庆市GDP增长状况分析</w:t>
      </w:r>
      <w:r>
        <w:rPr>
          <w:rFonts w:hint="eastAsia"/>
        </w:rPr>
        <w:br/>
      </w:r>
      <w:r>
        <w:rPr>
          <w:rFonts w:hint="eastAsia"/>
        </w:rPr>
        <w:t>　　图表 重庆市CPI增长状况分析</w:t>
      </w:r>
      <w:r>
        <w:rPr>
          <w:rFonts w:hint="eastAsia"/>
        </w:rPr>
        <w:br/>
      </w:r>
      <w:r>
        <w:rPr>
          <w:rFonts w:hint="eastAsia"/>
        </w:rPr>
        <w:t>　　图表 重庆市人口数及其构成</w:t>
      </w:r>
      <w:r>
        <w:rPr>
          <w:rFonts w:hint="eastAsia"/>
        </w:rPr>
        <w:br/>
      </w:r>
      <w:r>
        <w:rPr>
          <w:rFonts w:hint="eastAsia"/>
        </w:rPr>
        <w:t>　　图表 重庆市工业增加值及其增长速度</w:t>
      </w:r>
      <w:r>
        <w:rPr>
          <w:rFonts w:hint="eastAsia"/>
        </w:rPr>
        <w:br/>
      </w:r>
      <w:r>
        <w:rPr>
          <w:rFonts w:hint="eastAsia"/>
        </w:rPr>
        <w:t>　　图表 重庆市城镇居民可支配收入状况分析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2019-2024年重庆市智慧交通供应状况分析</w:t>
      </w:r>
      <w:r>
        <w:rPr>
          <w:rFonts w:hint="eastAsia"/>
        </w:rPr>
        <w:br/>
      </w:r>
      <w:r>
        <w:rPr>
          <w:rFonts w:hint="eastAsia"/>
        </w:rPr>
        <w:t>　　图表 2019-2024年重庆市智慧交通需求状况分析</w:t>
      </w:r>
      <w:r>
        <w:rPr>
          <w:rFonts w:hint="eastAsia"/>
        </w:rPr>
        <w:br/>
      </w:r>
      <w:r>
        <w:rPr>
          <w:rFonts w:hint="eastAsia"/>
        </w:rPr>
        <w:t>　　图表 2024-2030年重庆市智慧交通市场规模预测分析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2024-2030年重庆市智慧交通供应情况预测分析</w:t>
      </w:r>
      <w:r>
        <w:rPr>
          <w:rFonts w:hint="eastAsia"/>
        </w:rPr>
        <w:br/>
      </w:r>
      <w:r>
        <w:rPr>
          <w:rFonts w:hint="eastAsia"/>
        </w:rPr>
        <w:t>　　图表 2024-2030年重庆市智慧交通需求情况预测分析</w:t>
      </w:r>
      <w:r>
        <w:rPr>
          <w:rFonts w:hint="eastAsia"/>
        </w:rPr>
        <w:br/>
      </w:r>
      <w:r>
        <w:rPr>
          <w:rFonts w:hint="eastAsia"/>
        </w:rPr>
        <w:t>　　图表 2019-2024年重庆市智慧交通市场规模统计表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2024-2030年重庆市智慧交通行业市场规模预测分析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2024-2030年重庆市智慧交通行业资产规模预测分析</w:t>
      </w:r>
      <w:r>
        <w:rPr>
          <w:rFonts w:hint="eastAsia"/>
        </w:rPr>
        <w:br/>
      </w:r>
      <w:r>
        <w:rPr>
          <w:rFonts w:hint="eastAsia"/>
        </w:rPr>
        <w:t>　　图表 2024-2030年重庆市智慧交通行业利润合计预测分析</w:t>
      </w:r>
      <w:r>
        <w:rPr>
          <w:rFonts w:hint="eastAsia"/>
        </w:rPr>
        <w:br/>
      </w:r>
      <w:r>
        <w:rPr>
          <w:rFonts w:hint="eastAsia"/>
        </w:rPr>
        <w:t>　　图表 2024-2030年重庆市智慧交通行业盈利能力预测分析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32f5dc7c44b91" w:history="1">
        <w:r>
          <w:rPr>
            <w:rStyle w:val="Hyperlink"/>
          </w:rPr>
          <w:t>2024-2030年中国重庆市智慧交通行业现状全面调研及发展前景预测报告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32f5dc7c44b91" w:history="1">
        <w:r>
          <w:rPr>
            <w:rStyle w:val="Hyperlink"/>
          </w:rPr>
          <w:t>https://www.20087.com/2/19/ChongQingShiZhiHuiJiaoTongHangYeQianJingFenXi.html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d3dde5492413e" w:history="1">
      <w:r>
        <w:rPr>
          <w:rStyle w:val="Hyperlink"/>
        </w:rPr>
        <w:t>2024-2030年中国重庆市智慧交通行业现状全面调研及发展前景预测报告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hongQingShiZhiHuiJiaoTongHangYeQianJingFenXi.html" TargetMode="External" Id="R69e32f5dc7c4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hongQingShiZhiHuiJiaoTongHangYeQianJingFenXi.html" TargetMode="External" Id="R7b1d3dde5492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2024-03-13T05:30:00Z</dcterms:created>
  <dcterms:modified xsi:type="dcterms:W3CDTF">2024-03-13T06:30:00Z</dcterms:modified>
  <dc:subject>2024-2030年中国重庆市智慧交通行业现状全面调研及发展前景预测报告</dc:subject>
  <dc:title>2024-2030年中国重庆市智慧交通行业现状全面调研及发展前景预测报告</dc:title>
  <cp:keywords>2024-2030年中国重庆市智慧交通行业现状全面调研及发展前景预测报告</cp:keywords>
  <dc:description>2024-2030年中国重庆市智慧交通行业现状全面调研及发展前景预测报告</dc:description>
</cp:coreProperties>
</file>