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5f0aedabd435b" w:history="1">
              <w:r>
                <w:rPr>
                  <w:rStyle w:val="Hyperlink"/>
                </w:rPr>
                <w:t>2025-2031年中国三轮客车发展现状与市场前景预测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5f0aedabd435b" w:history="1">
              <w:r>
                <w:rPr>
                  <w:rStyle w:val="Hyperlink"/>
                </w:rPr>
                <w:t>2025-2031年中国三轮客车发展现状与市场前景预测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5f0aedabd435b" w:history="1">
                <w:r>
                  <w:rPr>
                    <w:rStyle w:val="Hyperlink"/>
                  </w:rPr>
                  <w:t>https://www.20087.com/3/69/SanLunKeCheHangYeQianJing.html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客车是一种经济实用的交通工具，在发展中国家尤其是农村地区得到了广泛应用。它不仅可以作为公共交通工具，还可以用于货物运输等多种用途。随着城市化进程的加快和对低成本交通解决方案需求的增长，现代三轮客车在动力系统、车身设计和安全配置方面进行了多项改进。采用了电动驱动系统和轻量化材料，既降低了运营成本又减少了环境污染；同时，增加了乘客保护装置如气囊和ABS制动系统，提高了行车安全性。此外，为了满足不同用户的需求，市场上提供了多种款式和配置的三轮客车，从载客型到货运型一应俱全。然而，尽管市场需求稳定增长，三轮客车行业面临着技术更新速度快和市场竞争激烈的问题，部分低价产品可能存在性能不稳定或安全性不足的情况。</w:t>
      </w:r>
      <w:r>
        <w:rPr>
          <w:rFonts w:hint="eastAsia"/>
        </w:rPr>
        <w:br/>
      </w:r>
      <w:r>
        <w:rPr>
          <w:rFonts w:hint="eastAsia"/>
        </w:rPr>
        <w:t>　　随着电动汽车技术和共享出行模式的发展，三轮客车将朝着更加环保和智能化的方向演进。一方面，利用电池技术和充电基础设施的进步，提升车辆续航能力和充电便利性，进一步降低成本并减少碳排放；另一方面，通过集成车联网技术和自动驾驶辅助系统，实现智能调度和高效运营管理，提高用户体验和服务质量。此外，随着智慧城市概念的推广，三轮客车有望成为城市微循环交通体系的一部分，解决“最后一公里”问题。预计在未来几年内，随着技术的进步和社会需求的变化，三轮客车将在保持传统优势的同时，向更环保、更智能的方向转型，满足市场对多样化交通工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5f0aedabd435b" w:history="1">
        <w:r>
          <w:rPr>
            <w:rStyle w:val="Hyperlink"/>
          </w:rPr>
          <w:t>2025-2031年中国三轮客车发展现状与市场前景预测</w:t>
        </w:r>
      </w:hyperlink>
      <w:r>
        <w:rPr>
          <w:rFonts w:hint="eastAsia"/>
        </w:rPr>
        <w:t>》全面分析了三轮客车行业的产业链、市场规模、需求与价格动态，并客观呈现了当前行业的现状。同时，报告科学预测了三轮客车市场前景及发展趋势，聚焦于重点企业，全面分析了三轮客车市场竞争格局、集中度及品牌影响力。此外，三轮客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三轮客车行业概述</w:t>
      </w:r>
      <w:r>
        <w:rPr>
          <w:rFonts w:hint="eastAsia"/>
        </w:rPr>
        <w:br/>
      </w:r>
      <w:r>
        <w:rPr>
          <w:rFonts w:hint="eastAsia"/>
        </w:rPr>
        <w:t>　　第一节 三轮客车定义与分类</w:t>
      </w:r>
      <w:r>
        <w:rPr>
          <w:rFonts w:hint="eastAsia"/>
        </w:rPr>
        <w:br/>
      </w:r>
      <w:r>
        <w:rPr>
          <w:rFonts w:hint="eastAsia"/>
        </w:rPr>
        <w:t>　　第二节 三轮客车应用领域</w:t>
      </w:r>
      <w:r>
        <w:rPr>
          <w:rFonts w:hint="eastAsia"/>
        </w:rPr>
        <w:br/>
      </w:r>
      <w:r>
        <w:rPr>
          <w:rFonts w:hint="eastAsia"/>
        </w:rPr>
        <w:t>　　第三节 三轮客车行业经济指标分析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三轮客车产业链及经营模式分析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三、三轮客车销售模式及销售渠道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全球三轮客车市场发展综述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2019-2024年全球三轮客车市场规模与趋势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主要国家与地区三轮客车市场分析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2025-2031年全球三轮客车行业发展趋势与前景预测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中国三轮客车行业市场分析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2024-2025年三轮客车产能与投资动态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一、国内三轮客车产能及利用情况</w:t>
      </w:r>
      <w:r>
        <w:rPr>
          <w:rFonts w:hint="eastAsia"/>
        </w:rPr>
        <w:br/>
      </w:r>
      <w:r>
        <w:rPr>
          <w:rFonts w:hint="eastAsia"/>
        </w:rPr>
        <w:t>　　　　二、三轮客车产能扩张与投资动态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2025-2031年三轮客车行业产量统计与趋势预测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一、2019-2024年三轮客车行业产量数据统计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1、2019-2024年三轮客车产量及增长趋势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2、2019-2024年三轮客车细分产品产量及份额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二、影响三轮客车产量的关键因素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三、2025-2031年三轮客车产量预测</w:t>
      </w:r>
      <w:r>
        <w:rPr>
          <w:rFonts w:hint="eastAsia"/>
        </w:rPr>
        <w:br/>
      </w:r>
      <w:r>
        <w:rPr>
          <w:rFonts w:hint="eastAsia"/>
        </w:rPr>
        <w:t>　　第三节 2025-2031年三轮客车市场需求与销售分析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一、2024-2025年三轮客车行业需求现状</w:t>
      </w:r>
      <w:r>
        <w:rPr>
          <w:rFonts w:hint="eastAsia"/>
        </w:rPr>
        <w:br/>
      </w:r>
      <w:r>
        <w:rPr>
          <w:rFonts w:hint="eastAsia"/>
        </w:rPr>
        <w:t>　　　　二、三轮客车客户群体与需求特点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三、2019-2024年三轮客车行业销售规模分析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四、2025-2031年三轮客车市场增长潜力与规模预测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中国三轮客车细分市场与下游应用领域分析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三轮客车细分市场分析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一、2024-2025年三轮客车主要细分产品市场现状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三轮客车下游应用与客户群体分析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一、2024-2025年三轮客车各应用领域市场现状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2024-2025年三轮客车行业技术发展现状及趋势分析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三轮客车行业技术发展现状分析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国内外三轮客车行业技术差异与原因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三轮客车行业技术发展方向、趋势预测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提升三轮客车行业技术能力策略建议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三轮客车价格机制与竞争策略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一、2019-2024年三轮客车市场价格走势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三轮客车定价策略与方法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2025-2031年三轮客车价格竞争态势与趋势预测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中国三轮客车行业重点区域市场研究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2024-2025年重点区域三轮客车市场发展概况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三、2025-2031年三轮客车行业发展潜力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三、2025-2031年三轮客车行业发展潜力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三、2025-2031年三轮客车行业发展潜力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三、2025-2031年三轮客车行业发展潜力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三、2025-2031年三轮客车行业发展潜力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2019-2024年中国三轮客车行业进出口情况分析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三轮客车行业进口情况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一、2019-2024年三轮客车进口规模及增长情况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二、三轮客车主要进口来源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三轮客车行业出口情况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一、2019-2024年三轮客车出口规模及增长情况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二、三轮客车主要出口目的地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2019-2024年中国三轮客车行业总体发展与财务状况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2019-2024年中国三轮客车行业规模情况</w:t>
      </w:r>
      <w:r>
        <w:rPr>
          <w:rFonts w:hint="eastAsia"/>
        </w:rPr>
        <w:br/>
      </w:r>
      <w:r>
        <w:rPr>
          <w:rFonts w:hint="eastAsia"/>
        </w:rPr>
        <w:t>　　　　一、三轮客车行业企业数量规模</w:t>
      </w:r>
      <w:r>
        <w:rPr>
          <w:rFonts w:hint="eastAsia"/>
        </w:rPr>
        <w:br/>
      </w:r>
      <w:r>
        <w:rPr>
          <w:rFonts w:hint="eastAsia"/>
        </w:rPr>
        <w:t>　　　　二、三轮客车行业从业人员规模</w:t>
      </w:r>
      <w:r>
        <w:rPr>
          <w:rFonts w:hint="eastAsia"/>
        </w:rPr>
        <w:br/>
      </w:r>
      <w:r>
        <w:rPr>
          <w:rFonts w:hint="eastAsia"/>
        </w:rPr>
        <w:t>　　　　三、三轮客车行业市场敏感性分析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2019-2024年中国三轮客车行业财务能力分析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一、三轮客车行业盈利能力</w:t>
      </w:r>
      <w:r>
        <w:rPr>
          <w:rFonts w:hint="eastAsia"/>
        </w:rPr>
        <w:br/>
      </w:r>
      <w:r>
        <w:rPr>
          <w:rFonts w:hint="eastAsia"/>
        </w:rPr>
        <w:t>　　　　二、三轮客车行业偿债能力</w:t>
      </w:r>
      <w:r>
        <w:rPr>
          <w:rFonts w:hint="eastAsia"/>
        </w:rPr>
        <w:br/>
      </w:r>
      <w:r>
        <w:rPr>
          <w:rFonts w:hint="eastAsia"/>
        </w:rPr>
        <w:t>　　　　三、三轮客车行业营运能力</w:t>
      </w:r>
      <w:r>
        <w:rPr>
          <w:rFonts w:hint="eastAsia"/>
        </w:rPr>
        <w:br/>
      </w:r>
      <w:r>
        <w:rPr>
          <w:rFonts w:hint="eastAsia"/>
        </w:rPr>
        <w:t>　　　　四、三轮客车行业发展能力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三轮客车行业重点企业调研分析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中国三轮客车行业竞争格局分析</w:t>
      </w:r>
      <w:r>
        <w:rPr>
          <w:rFonts w:hint="eastAsia"/>
        </w:rPr>
        <w:br/>
      </w:r>
      <w:r>
        <w:rPr>
          <w:rFonts w:hint="eastAsia"/>
        </w:rPr>
        <w:t>　　第一节 三轮客车行业竞争格局总览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2024-2025年三轮客车行业竞争力分析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2019-2024年三轮客车行业企业并购活动分析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2024-2025年三轮客车行业会展与招投标活动分析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一、三轮客车行业会展活动及其市场影响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2025年中国三轮客车企业发展企业发展策略与建议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三轮客车销售模式与渠道策略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三轮客车品牌与市场推广策略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三轮客车研发投入与技术创新能力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三轮客车合作联盟与资源整合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中国三轮客车行业风险与对策</w:t>
      </w:r>
      <w:r>
        <w:rPr>
          <w:rFonts w:hint="eastAsia"/>
        </w:rPr>
        <w:br/>
      </w:r>
      <w:r>
        <w:rPr>
          <w:rFonts w:hint="eastAsia"/>
        </w:rPr>
        <w:t>　　第一节 三轮客车行业SWOT分析</w:t>
      </w:r>
      <w:r>
        <w:rPr>
          <w:rFonts w:hint="eastAsia"/>
        </w:rPr>
        <w:br/>
      </w:r>
      <w:r>
        <w:rPr>
          <w:rFonts w:hint="eastAsia"/>
        </w:rPr>
        <w:t>　　　　一、三轮客车行业优势</w:t>
      </w:r>
      <w:r>
        <w:rPr>
          <w:rFonts w:hint="eastAsia"/>
        </w:rPr>
        <w:br/>
      </w:r>
      <w:r>
        <w:rPr>
          <w:rFonts w:hint="eastAsia"/>
        </w:rPr>
        <w:t>　　　　二、三轮客车行业劣势</w:t>
      </w:r>
      <w:r>
        <w:rPr>
          <w:rFonts w:hint="eastAsia"/>
        </w:rPr>
        <w:br/>
      </w:r>
      <w:r>
        <w:rPr>
          <w:rFonts w:hint="eastAsia"/>
        </w:rPr>
        <w:t>　　　　三、三轮客车市场机会</w:t>
      </w:r>
      <w:r>
        <w:rPr>
          <w:rFonts w:hint="eastAsia"/>
        </w:rPr>
        <w:br/>
      </w:r>
      <w:r>
        <w:rPr>
          <w:rFonts w:hint="eastAsia"/>
        </w:rPr>
        <w:t>　　　　四、三轮客车市场威胁</w:t>
      </w:r>
      <w:r>
        <w:rPr>
          <w:rFonts w:hint="eastAsia"/>
        </w:rPr>
        <w:br/>
      </w:r>
      <w:r>
        <w:rPr>
          <w:rFonts w:hint="eastAsia"/>
        </w:rPr>
        <w:t>　　第二节 三轮客车行业风险及对策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2025-2031年中国三轮客车行业前景与发展趋势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2024-2025年三轮客车行业发展环境分析</w:t>
      </w:r>
      <w:r>
        <w:rPr>
          <w:rFonts w:hint="eastAsia"/>
        </w:rPr>
        <w:br/>
      </w:r>
      <w:r>
        <w:rPr>
          <w:rFonts w:hint="eastAsia"/>
        </w:rPr>
        <w:t>　　　　一、三轮客车行业主管部门与监管体制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二、三轮客车行业主要法律法规及政策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三、三轮客车行业标准与质量监管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2025-2031年三轮客车行业发展趋势与方向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2025-2031年三轮客车行业发展潜力与机遇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三轮客车行业研究结论与建议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三轮客车行业发展建议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2019-2024年中国三轮客车市场规模及增长情况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2019-2024年中国三轮客车行业产量及增长趋势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2025-2031年中国三轮客车行业产量预测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2019-2024年中国三轮客车行业市场需求及增长情况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2025-2031年中国三轮客车行业市场需求预测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2019-2024年中国三轮客车行业利润及增长情况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**地区三轮客车市场规模及增长情况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**地区三轮客车行业市场需求情况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2019-2024年中国三轮客车行业进口量及增速统计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2019-2024年中国三轮客车行业出口量及增速统计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三轮客车重点企业经营情况分析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2025年三轮客车市场前景分析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2025-2031年中国三轮客车市场需求预测</w:t>
      </w:r>
      <w:r>
        <w:rPr>
          <w:rFonts w:hint="eastAsia"/>
        </w:rPr>
        <w:br/>
      </w:r>
      <w:r>
        <w:rPr>
          <w:rFonts w:hint="eastAsia"/>
        </w:rPr>
        <w:t>　　图表 2025年三轮客车发展趋势预测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5f0aedabd435b" w:history="1">
        <w:r>
          <w:rPr>
            <w:rStyle w:val="Hyperlink"/>
          </w:rPr>
          <w:t>2025-2031年中国三轮客车发展现状与市场前景预测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5f0aedabd435b" w:history="1">
        <w:r>
          <w:rPr>
            <w:rStyle w:val="Hyperlink"/>
          </w:rPr>
          <w:t>https://www.20087.com/3/69/SanLunKeCheHangYeQianJing.html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热点：老式拉客三轮车、三轮客车有方向盘五座、五菱荣光加长货运版报价及图片、三轮客车 福田 全封闭式后桥怎么拆、拉客人的三轮车、三轮客车控制器图片、全封闭电动客运三轮车、三轮客车五座图片大全、4.2米电车租赁价格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689b040b644fa" w:history="1">
      <w:r>
        <w:rPr>
          <w:rStyle w:val="Hyperlink"/>
        </w:rPr>
        <w:t>2025-2031年中国三轮客车发展现状与市场前景预测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anLunKeCheHangYeQianJing.html" TargetMode="External" Id="Re9a5f0aedabd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anLunKeCheHangYeQianJing.html" TargetMode="External" Id="Rd97689b040b6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2025-04-26T04:57:12Z</dcterms:created>
  <dcterms:modified xsi:type="dcterms:W3CDTF">2025-04-26T05:57:12Z</dcterms:modified>
  <dc:subject>2025-2031年中国三轮客车发展现状与市场前景预测</dc:subject>
  <dc:title>2025-2031年中国三轮客车发展现状与市场前景预测</dc:title>
  <cp:keywords>2025-2031年中国三轮客车发展现状与市场前景预测</cp:keywords>
  <dc:description>2025-2031年中国三轮客车发展现状与市场前景预测</dc:description>
</cp:coreProperties>
</file>