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35e2cf8a4709" w:history="1">
              <w:r>
                <w:rPr>
                  <w:rStyle w:val="Hyperlink"/>
                </w:rPr>
                <w:t>2024-2030年中国子午线轮胎行业发展深度调研与未来趋势预测报告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35e2cf8a4709" w:history="1">
              <w:r>
                <w:rPr>
                  <w:rStyle w:val="Hyperlink"/>
                </w:rPr>
                <w:t>2024-2030年中国子午线轮胎行业发展深度调研与未来趋势预测报告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035e2cf8a4709" w:history="1">
                <w:r>
                  <w:rPr>
                    <w:rStyle w:val="Hyperlink"/>
                  </w:rPr>
                  <w:t>https://www.20087.com/3/19/ZiWuXianLunTaiFaZhanQuShiYuCe.html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以其强度高、耐磨性好、滚动阻力低的特点，已成为汽车轮胎的主流。近年来，随着环保和安全标准的提高，子午线轮胎的制造技术不断进步，如使用低滚动阻力橡胶配方和轻量化材料，以降低油耗和减少碳排放。同时，智能轮胎技术的应用，如胎压监测系统和轮胎健康管理系统，提高了行车安全和轮胎寿命。</w:t>
      </w:r>
      <w:r>
        <w:rPr>
          <w:rFonts w:hint="eastAsia"/>
        </w:rPr>
        <w:br/>
      </w:r>
      <w:r>
        <w:rPr>
          <w:rFonts w:hint="eastAsia"/>
        </w:rPr>
        <w:t>　　未来，子午线轮胎将更加注重可持续性和智能互联。一方面，通过生物基材料和可回收材料的使用，子午线轮胎将减少对化石燃料的依赖，推动循环经济。另一方面，集成传感器和无线通信技术，轮胎将能够实时监测路况和自身状态，为驾驶员提供预警信息，促进智能交通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35e2cf8a4709" w:history="1">
        <w:r>
          <w:rPr>
            <w:rStyle w:val="Hyperlink"/>
          </w:rPr>
          <w:t>2024-2030年中国子午线轮胎行业发展深度调研与未来趋势预测报告</w:t>
        </w:r>
      </w:hyperlink>
      <w:r>
        <w:rPr>
          <w:rFonts w:hint="eastAsia"/>
        </w:rPr>
        <w:t>》依据国家统计局、发改委及子午线轮胎相关协会等的数据资料，深入研究了子午线轮胎行业的现状，包括子午线轮胎市场需求、市场规模及产业链状况。子午线轮胎报告分析了子午线轮胎的价格波动、各细分市场的动态，以及重点企业的经营状况。同时，报告对子午线轮胎市场前景及发展趋势进行了科学预测，揭示了潜在的市场需求和投资机会，也指出了子午线轮胎行业内可能的风险。此外，子午线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子午线轮胎行业现状概况</w:t>
      </w:r>
      <w:r>
        <w:rPr>
          <w:rFonts w:hint="eastAsia"/>
        </w:rPr>
        <w:br/>
      </w:r>
      <w:r>
        <w:rPr>
          <w:rFonts w:hint="eastAsia"/>
        </w:rPr>
        <w:t>　　第一节 子午线轮胎概述</w:t>
      </w:r>
      <w:r>
        <w:rPr>
          <w:rFonts w:hint="eastAsia"/>
        </w:rPr>
        <w:br/>
      </w:r>
      <w:r>
        <w:rPr>
          <w:rFonts w:hint="eastAsia"/>
        </w:rPr>
        <w:t>　　　　一、子午线轮胎定义</w:t>
      </w:r>
      <w:r>
        <w:rPr>
          <w:rFonts w:hint="eastAsia"/>
        </w:rPr>
        <w:br/>
      </w:r>
      <w:r>
        <w:rPr>
          <w:rFonts w:hint="eastAsia"/>
        </w:rPr>
        <w:t>　　　　二、子午线轮胎分类</w:t>
      </w:r>
      <w:r>
        <w:rPr>
          <w:rFonts w:hint="eastAsia"/>
        </w:rPr>
        <w:br/>
      </w:r>
      <w:r>
        <w:rPr>
          <w:rFonts w:hint="eastAsia"/>
        </w:rPr>
        <w:t>　　　　三、子午线轮胎的结构</w:t>
      </w:r>
      <w:r>
        <w:rPr>
          <w:rFonts w:hint="eastAsia"/>
        </w:rPr>
        <w:br/>
      </w:r>
      <w:r>
        <w:rPr>
          <w:rFonts w:hint="eastAsia"/>
        </w:rPr>
        <w:t>　　　　四、子午线轮胎的性能</w:t>
      </w:r>
      <w:r>
        <w:rPr>
          <w:rFonts w:hint="eastAsia"/>
        </w:rPr>
        <w:br/>
      </w:r>
      <w:r>
        <w:rPr>
          <w:rFonts w:hint="eastAsia"/>
        </w:rPr>
        <w:t>　　　　五、子午线轮胎发展历程</w:t>
      </w:r>
      <w:r>
        <w:rPr>
          <w:rFonts w:hint="eastAsia"/>
        </w:rPr>
        <w:br/>
      </w:r>
      <w:r>
        <w:rPr>
          <w:rFonts w:hint="eastAsia"/>
        </w:rPr>
        <w:t>　　第二节 子午线轮胎的构造与特点</w:t>
      </w:r>
      <w:r>
        <w:rPr>
          <w:rFonts w:hint="eastAsia"/>
        </w:rPr>
        <w:br/>
      </w:r>
      <w:r>
        <w:rPr>
          <w:rFonts w:hint="eastAsia"/>
        </w:rPr>
        <w:t>　　　　一、子午线轮胎的构造</w:t>
      </w:r>
      <w:r>
        <w:rPr>
          <w:rFonts w:hint="eastAsia"/>
        </w:rPr>
        <w:br/>
      </w:r>
      <w:r>
        <w:rPr>
          <w:rFonts w:hint="eastAsia"/>
        </w:rPr>
        <w:t>　　　　二、子午线轮胎的显着特点</w:t>
      </w:r>
      <w:r>
        <w:rPr>
          <w:rFonts w:hint="eastAsia"/>
        </w:rPr>
        <w:br/>
      </w:r>
      <w:r>
        <w:rPr>
          <w:rFonts w:hint="eastAsia"/>
        </w:rPr>
        <w:t>　　　　三、子午线轮胎与斜交轮胎的区别</w:t>
      </w:r>
      <w:r>
        <w:rPr>
          <w:rFonts w:hint="eastAsia"/>
        </w:rPr>
        <w:br/>
      </w:r>
      <w:r>
        <w:rPr>
          <w:rFonts w:hint="eastAsia"/>
        </w:rPr>
        <w:t>　　第三节 2023-2024年子午线轮胎的发展特点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2023-2024年世界子午线轮胎市场运行现状分析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2023-2024年世界子午线轮胎市场发展状况分析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二、全球子午线轮胎企业竞争现状分析</w:t>
      </w:r>
      <w:r>
        <w:rPr>
          <w:rFonts w:hint="eastAsia"/>
        </w:rPr>
        <w:br/>
      </w:r>
      <w:r>
        <w:rPr>
          <w:rFonts w:hint="eastAsia"/>
        </w:rPr>
        <w:t>　　　　三、国外子午线轮胎需求形势分析</w:t>
      </w:r>
      <w:r>
        <w:rPr>
          <w:rFonts w:hint="eastAsia"/>
        </w:rPr>
        <w:br/>
      </w:r>
      <w:r>
        <w:rPr>
          <w:rFonts w:hint="eastAsia"/>
        </w:rPr>
        <w:t>　　第二节 2023-2024年世界子午线轮胎市场动态分析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2023-2024年世界子午线轮胎区域市场分析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2024-2030年世界子午线轮胎市场发展趋势分析</w:t>
      </w:r>
      <w:r>
        <w:rPr>
          <w:rFonts w:hint="eastAsia"/>
        </w:rPr>
        <w:br/>
      </w:r>
      <w:r>
        <w:rPr>
          <w:rFonts w:hint="eastAsia"/>
        </w:rPr>
        <w:t>　　第五节 2024年国际子午线轮胎部分品牌发展现状分析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四、倍耐力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二、国家调整对轮胎产业的宏观调控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三、《废旧轮胎回收利用管理条例》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四、增强型载重胎国标发布执行情况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五、软胎消费税调整分析</w:t>
      </w:r>
      <w:r>
        <w:rPr>
          <w:rFonts w:hint="eastAsia"/>
        </w:rPr>
        <w:br/>
      </w:r>
      <w:r>
        <w:rPr>
          <w:rFonts w:hint="eastAsia"/>
        </w:rPr>
        <w:t>　　　　六、中国新的轮胎加工贸易单耗标准影响分析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七、化学工业发展指导意见涉及到轮胎部分内容分析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三、中国子午线轮胎市场发展迅速</w:t>
      </w:r>
      <w:r>
        <w:rPr>
          <w:rFonts w:hint="eastAsia"/>
        </w:rPr>
        <w:br/>
      </w:r>
      <w:r>
        <w:rPr>
          <w:rFonts w:hint="eastAsia"/>
        </w:rPr>
        <w:t>　　　　四、中国子午线轮胎的生产与技术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2023-2024年中国子午线轮胎业运行现状分析</w:t>
      </w:r>
      <w:r>
        <w:rPr>
          <w:rFonts w:hint="eastAsia"/>
        </w:rPr>
        <w:br/>
      </w:r>
      <w:r>
        <w:rPr>
          <w:rFonts w:hint="eastAsia"/>
        </w:rPr>
        <w:t>　　第三节 2023-2024年中国全钢子午线轮胎现状分析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二、中国载重汽车子午线轮胎产业现状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四、全钢子午线轮胎装备国产化的实现途径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一、子午线轮胎业发展的三方面问题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二、浅析中国子午线轮胎市场竞争无序的表现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三、中国子午线轮胎业出口存在的若干问题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2023-2024年中国子午线轮胎行业发展的对策与建议分析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一、遏制子午线轮胎市场无序竞争的对策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二、发展中国子午线轮胎行业技术的几点建议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三、子午线轮胎业走循环经济之路的策略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四、中国子午线轮胎行业需要理性投资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五、国内子午线轮胎业亟需推进轮胎子午化进程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2023-2024年中国子午线轮胎市场现状分析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一、2019-2024年子午线轮胎行业市场规模及增速</w:t>
      </w:r>
      <w:r>
        <w:rPr>
          <w:rFonts w:hint="eastAsia"/>
        </w:rPr>
        <w:br/>
      </w:r>
      <w:r>
        <w:rPr>
          <w:rFonts w:hint="eastAsia"/>
        </w:rPr>
        <w:t>　　　　二、子午线轮胎行业市场饱和度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2023-2024年中国子午线轮胎市场特点分析</w:t>
      </w:r>
      <w:r>
        <w:rPr>
          <w:rFonts w:hint="eastAsia"/>
        </w:rPr>
        <w:br/>
      </w:r>
      <w:r>
        <w:rPr>
          <w:rFonts w:hint="eastAsia"/>
        </w:rPr>
        <w:t>　　　　一、子午线轮胎行业所处生命周期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二、技术变革与行业革新对子午线轮胎行业的影响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三、2023-2024年中国子午线轮胎差异化分析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2023-2024年中国子午线轮胎市场运行动态分析</w:t>
      </w:r>
      <w:r>
        <w:rPr>
          <w:rFonts w:hint="eastAsia"/>
        </w:rPr>
        <w:br/>
      </w:r>
      <w:r>
        <w:rPr>
          <w:rFonts w:hint="eastAsia"/>
        </w:rPr>
        <w:t>　　第五节 2023-2024年中国子午线轮胎市场问题分析</w:t>
      </w:r>
      <w:r>
        <w:rPr>
          <w:rFonts w:hint="eastAsia"/>
        </w:rPr>
        <w:br/>
      </w:r>
      <w:r>
        <w:rPr>
          <w:rFonts w:hint="eastAsia"/>
        </w:rPr>
        <w:t>　　　　一、子午线胎市场的主要问题</w:t>
      </w:r>
      <w:r>
        <w:rPr>
          <w:rFonts w:hint="eastAsia"/>
        </w:rPr>
        <w:br/>
      </w:r>
      <w:r>
        <w:rPr>
          <w:rFonts w:hint="eastAsia"/>
        </w:rPr>
        <w:t>　　　　二、中国子午线轮胎使用率偏低</w:t>
      </w:r>
      <w:r>
        <w:rPr>
          <w:rFonts w:hint="eastAsia"/>
        </w:rPr>
        <w:br/>
      </w:r>
      <w:r>
        <w:rPr>
          <w:rFonts w:hint="eastAsia"/>
        </w:rPr>
        <w:t>　　　　三、国产子午线轮胎质量合格率不高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2023-2024年中国子午线轮胎市场竞争分析</w:t>
      </w:r>
      <w:r>
        <w:rPr>
          <w:rFonts w:hint="eastAsia"/>
        </w:rPr>
        <w:br/>
      </w:r>
      <w:r>
        <w:rPr>
          <w:rFonts w:hint="eastAsia"/>
        </w:rPr>
        <w:t>　　　　一、2023-2024年中国子午线轮胎行业市场潜力分析</w:t>
      </w:r>
      <w:r>
        <w:rPr>
          <w:rFonts w:hint="eastAsia"/>
        </w:rPr>
        <w:br/>
      </w:r>
      <w:r>
        <w:rPr>
          <w:rFonts w:hint="eastAsia"/>
        </w:rPr>
        <w:t>　　　　二、“四大方阵”角逐中国轮胎市场</w:t>
      </w:r>
      <w:r>
        <w:rPr>
          <w:rFonts w:hint="eastAsia"/>
        </w:rPr>
        <w:br/>
      </w:r>
      <w:r>
        <w:rPr>
          <w:rFonts w:hint="eastAsia"/>
        </w:rPr>
        <w:t>　　　　三、世界轮胎巨头中国攻略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2023-2024年中国子午线轮胎市场需求与竞争力分析</w:t>
      </w:r>
      <w:r>
        <w:rPr>
          <w:rFonts w:hint="eastAsia"/>
        </w:rPr>
        <w:br/>
      </w:r>
      <w:r>
        <w:rPr>
          <w:rFonts w:hint="eastAsia"/>
        </w:rPr>
        <w:t>　　　　一、汽车工业对轮胎的需求重点与预测</w:t>
      </w:r>
      <w:r>
        <w:rPr>
          <w:rFonts w:hint="eastAsia"/>
        </w:rPr>
        <w:br/>
      </w:r>
      <w:r>
        <w:rPr>
          <w:rFonts w:hint="eastAsia"/>
        </w:rPr>
        <w:t>　　　　二、汽车起重机专用轮胎需求分析</w:t>
      </w:r>
      <w:r>
        <w:rPr>
          <w:rFonts w:hint="eastAsia"/>
        </w:rPr>
        <w:br/>
      </w:r>
      <w:r>
        <w:rPr>
          <w:rFonts w:hint="eastAsia"/>
        </w:rPr>
        <w:t>　　　　三、中国轮胎产业竞争力分析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2023-2024年中国子午线轮胎兼并与重组</w:t>
      </w:r>
      <w:r>
        <w:rPr>
          <w:rFonts w:hint="eastAsia"/>
        </w:rPr>
        <w:br/>
      </w:r>
      <w:r>
        <w:rPr>
          <w:rFonts w:hint="eastAsia"/>
        </w:rPr>
        <w:t>　　　　一、中国轮胎行业兼并重组动因分析</w:t>
      </w:r>
      <w:r>
        <w:rPr>
          <w:rFonts w:hint="eastAsia"/>
        </w:rPr>
        <w:br/>
      </w:r>
      <w:r>
        <w:rPr>
          <w:rFonts w:hint="eastAsia"/>
        </w:rPr>
        <w:t>　　　　二、中国轮胎行业兼并重组趋势分析</w:t>
      </w:r>
      <w:r>
        <w:rPr>
          <w:rFonts w:hint="eastAsia"/>
        </w:rPr>
        <w:br/>
      </w:r>
      <w:r>
        <w:rPr>
          <w:rFonts w:hint="eastAsia"/>
        </w:rPr>
        <w:t>　　　　三、兼并重组案例分析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2023-2024年中国子午线轮胎行业生产分析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一、2019-2024年子午线轮胎行业生产总量及增速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二、2019-2024年子午线轮胎行业产能及增速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四、2024-2030年子午线轮胎行业生产总量及增速预测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2023-2024年中国子午线轮胎行业供需平衡分析</w:t>
      </w:r>
      <w:r>
        <w:rPr>
          <w:rFonts w:hint="eastAsia"/>
        </w:rPr>
        <w:br/>
      </w:r>
      <w:r>
        <w:rPr>
          <w:rFonts w:hint="eastAsia"/>
        </w:rPr>
        <w:t>　　　　一、子午线轮胎行业供需平衡现状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二、国内外经济形势对子午线轮胎行业供需平衡的影响</w:t>
      </w:r>
      <w:r>
        <w:rPr>
          <w:rFonts w:hint="eastAsia"/>
        </w:rPr>
        <w:br/>
      </w:r>
      <w:r>
        <w:rPr>
          <w:rFonts w:hint="eastAsia"/>
        </w:rPr>
        <w:t>　　　　三、子午线轮胎行业供需平衡趋势预测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2023-2024年中国子午线轮胎市场竞争格局分析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二、中国子午线轮胎市场的竞争热点分析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三、子午线轮胎市场竞争力分析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三、国产子午线轮胎应积极参与品牌竞争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五、建立良好子午线轮胎市场竞争环境的途径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2024-2030年中国子午线轮胎市场竞争预测分析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2024年中国子午线轮胎部分企业发展现状分析</w:t>
      </w:r>
      <w:r>
        <w:rPr>
          <w:rFonts w:hint="eastAsia"/>
        </w:rPr>
        <w:br/>
      </w:r>
      <w:r>
        <w:rPr>
          <w:rFonts w:hint="eastAsia"/>
        </w:rPr>
        <w:t>　　第一节 子午线轮胎企业（一）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子午线轮胎企业（二）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子午线轮胎企业（三）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子午线轮胎企业（四）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子午线轮胎企业（五）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子午线轮胎企业（六）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2024-2030年中国子午线轮胎产业发展趋势预测分析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2024-2030年中国子午线轮胎产业发展趋势预测分析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一、子午线轮胎产业发展规模预测分析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二、子午线轮胎产业技术预测分析</w:t>
      </w:r>
      <w:r>
        <w:rPr>
          <w:rFonts w:hint="eastAsia"/>
        </w:rPr>
        <w:br/>
      </w:r>
      <w:r>
        <w:rPr>
          <w:rFonts w:hint="eastAsia"/>
        </w:rPr>
        <w:t>　　　　三、子午线轮胎产业集中程度预测分析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2024-2030年中国子午线轮胎市场发展预测分析</w:t>
      </w:r>
      <w:r>
        <w:rPr>
          <w:rFonts w:hint="eastAsia"/>
        </w:rPr>
        <w:br/>
      </w:r>
      <w:r>
        <w:rPr>
          <w:rFonts w:hint="eastAsia"/>
        </w:rPr>
        <w:t>　　　　一、子午线轮胎价格走势分析</w:t>
      </w:r>
      <w:r>
        <w:rPr>
          <w:rFonts w:hint="eastAsia"/>
        </w:rPr>
        <w:br/>
      </w:r>
      <w:r>
        <w:rPr>
          <w:rFonts w:hint="eastAsia"/>
        </w:rPr>
        <w:t>　　　　二、子午线轮胎产销预测分析</w:t>
      </w:r>
      <w:r>
        <w:rPr>
          <w:rFonts w:hint="eastAsia"/>
        </w:rPr>
        <w:br/>
      </w:r>
      <w:r>
        <w:rPr>
          <w:rFonts w:hint="eastAsia"/>
        </w:rPr>
        <w:t>　　　　三、子午线轮胎进出口形势预测分析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2024-2030年中国子午线轮胎市场盈利预测分析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2024-2030年中国子午线轮胎产业投资前景预测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2024-2030年中国子午线轮胎产业投资环境分析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2024-2030年中国子午线轮胎产业投资机会分析</w:t>
      </w:r>
      <w:r>
        <w:rPr>
          <w:rFonts w:hint="eastAsia"/>
        </w:rPr>
        <w:br/>
      </w:r>
      <w:r>
        <w:rPr>
          <w:rFonts w:hint="eastAsia"/>
        </w:rPr>
        <w:t>　　　　一、子午线轮胎行业吸引力分析</w:t>
      </w:r>
      <w:r>
        <w:rPr>
          <w:rFonts w:hint="eastAsia"/>
        </w:rPr>
        <w:br/>
      </w:r>
      <w:r>
        <w:rPr>
          <w:rFonts w:hint="eastAsia"/>
        </w:rPr>
        <w:t>　　　　二、子午线轮胎区域投资潜力分析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2024-2030年中国子午线轮胎产业投资风险分析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一、子午线轮胎市场竞争风险</w:t>
      </w:r>
      <w:r>
        <w:rPr>
          <w:rFonts w:hint="eastAsia"/>
        </w:rPr>
        <w:br/>
      </w:r>
      <w:r>
        <w:rPr>
          <w:rFonts w:hint="eastAsia"/>
        </w:rPr>
        <w:t>　　　　二、子午线轮胎市场运营机制</w:t>
      </w:r>
      <w:r>
        <w:rPr>
          <w:rFonts w:hint="eastAsia"/>
        </w:rPr>
        <w:br/>
      </w:r>
      <w:r>
        <w:rPr>
          <w:rFonts w:hint="eastAsia"/>
        </w:rPr>
        <w:t>　　　　三、子午线轮胎进入退出风险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2023-2024年中国子午线轮胎行业区域结构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2023-2024年中国子午线轮胎行业渠道结构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2019-2024年中国子午线轮胎行业销售量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2019-2024年中国子午线轮胎行业库存量</w:t>
      </w:r>
      <w:r>
        <w:rPr>
          <w:rFonts w:hint="eastAsia"/>
        </w:rPr>
        <w:br/>
      </w:r>
      <w:r>
        <w:rPr>
          <w:rFonts w:hint="eastAsia"/>
        </w:rPr>
        <w:t>　　图表 2023-2024年中国子午线轮胎行业企业区域分布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2023-2024年中国子午线轮胎行业销售渠道分布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2023-2024年中国子午线轮胎行业主要代理商分布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2019-2024年中国子午线轮胎产品出口量以及出口额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2019-2024年中国子午线轮胎行业对外依存度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2023-2024年中国子午线轮胎行业投资项目数量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2023-2024年中国子午线轮胎行业投资项目列表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2023-2024年中国子午线轮胎行业投资需求关系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35e2cf8a4709" w:history="1">
        <w:r>
          <w:rPr>
            <w:rStyle w:val="Hyperlink"/>
          </w:rPr>
          <w:t>2024-2030年中国子午线轮胎行业发展深度调研与未来趋势预测报告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035e2cf8a4709" w:history="1">
        <w:r>
          <w:rPr>
            <w:rStyle w:val="Hyperlink"/>
          </w:rPr>
          <w:t>https://www.20087.com/3/19/ZiWuXianLunTaiFaZhanQuShiYuCe.html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70bb5e50478f" w:history="1">
      <w:r>
        <w:rPr>
          <w:rStyle w:val="Hyperlink"/>
        </w:rPr>
        <w:t>2024-2030年中国子午线轮胎行业发展深度调研与未来趋势预测报告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iWuXianLunTaiFaZhanQuShiYuCe.html" TargetMode="External" Id="R85e035e2cf8a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iWuXianLunTaiFaZhanQuShiYuCe.html" TargetMode="External" Id="R247370bb5e50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2024-03-01T03:28:00Z</dcterms:created>
  <dcterms:modified xsi:type="dcterms:W3CDTF">2024-03-01T04:28:00Z</dcterms:modified>
  <dc:subject>2024-2030年中国子午线轮胎行业发展深度调研与未来趋势预测报告</dc:subject>
  <dc:title>2024-2030年中国子午线轮胎行业发展深度调研与未来趋势预测报告</dc:title>
  <cp:keywords>2024-2030年中国子午线轮胎行业发展深度调研与未来趋势预测报告</cp:keywords>
  <dc:description>2024-2030年中国子午线轮胎行业发展深度调研与未来趋势预测报告</dc:description>
</cp:coreProperties>
</file>