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c2e265bcc467e" w:history="1">
              <w:r>
                <w:rPr>
                  <w:rStyle w:val="Hyperlink"/>
                </w:rPr>
                <w:t>2025-2031年全球与中国运动船行业发展研究及前景趋势预测报告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c2e265bcc467e" w:history="1">
              <w:r>
                <w:rPr>
                  <w:rStyle w:val="Hyperlink"/>
                </w:rPr>
                <w:t>2025-2031年全球与中国运动船行业发展研究及前景趋势预测报告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1c2e265bcc467e" w:history="1">
                <w:r>
                  <w:rPr>
                    <w:rStyle w:val="Hyperlink"/>
                  </w:rPr>
                  <w:t>https://www.20087.com/3/59/YunDongChuanShiChangXianZhuangHeQianJing.html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船包括帆船、快艇、摩托艇等，作为水上运动和休闲娱乐的重要载体，其设计和性能不断优化。目前，运动船采用了更先进的船体材料，如碳纤维和Kevlar，实现了轻量化和强度的完美平衡。同时，动力系统向着更高效、更环保的方向发展，电动推进系统和混合动力系统逐渐成为市场的新宠，减少了对化石燃料的依赖。</w:t>
      </w:r>
      <w:r>
        <w:rPr>
          <w:rFonts w:hint="eastAsia"/>
        </w:rPr>
        <w:br/>
      </w:r>
      <w:r>
        <w:rPr>
          <w:rFonts w:hint="eastAsia"/>
        </w:rPr>
        <w:t>　　未来，运动船的发展将更加注重智能化和可持续性。智能化体现在运动船将集成自动驾驶技术和智能导航系统，提供更安全、更便捷的水上出行体验。可持续性则意味着运动船将更多采用可再生能源，如太阳能和风能，以及优化船体设计以减少水阻，实现零排放航行。此外，随着虚拟现实和增强现实技术的应用，运动船将提供沉浸式的娱乐和培训体验，拓宽水上活动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c2e265bcc467e" w:history="1">
        <w:r>
          <w:rPr>
            <w:rStyle w:val="Hyperlink"/>
          </w:rPr>
          <w:t>2025-2031年全球与中国运动船行业发展研究及前景趋势预测报告</w:t>
        </w:r>
      </w:hyperlink>
      <w:r>
        <w:rPr>
          <w:rFonts w:hint="eastAsia"/>
        </w:rPr>
        <w:t>》基于国家统计局及相关协会的详实数据，结合长期监测的一手资料，全面分析了运动船行业的市场规模、需求变化、产业链动态及区域发展格局。报告重点解读了运动船行业竞争态势与重点企业的市场表现，并通过科学研判行业趋势与前景，揭示了运动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中国运动船概述</w:t>
      </w:r>
      <w:r>
        <w:rPr>
          <w:rFonts w:hint="eastAsia"/>
        </w:rPr>
        <w:br/>
      </w:r>
      <w:r>
        <w:rPr>
          <w:rFonts w:hint="eastAsia"/>
        </w:rPr>
        <w:t>　　第一节 运动船行业定义</w:t>
      </w:r>
      <w:r>
        <w:rPr>
          <w:rFonts w:hint="eastAsia"/>
        </w:rPr>
        <w:br/>
      </w:r>
      <w:r>
        <w:rPr>
          <w:rFonts w:hint="eastAsia"/>
        </w:rPr>
        <w:t>　　第二节 运动船行业发展特性</w:t>
      </w:r>
      <w:r>
        <w:rPr>
          <w:rFonts w:hint="eastAsia"/>
        </w:rPr>
        <w:br/>
      </w:r>
      <w:r>
        <w:rPr>
          <w:rFonts w:hint="eastAsia"/>
        </w:rPr>
        <w:t>　　第三节 运动船产业链分析</w:t>
      </w:r>
      <w:r>
        <w:rPr>
          <w:rFonts w:hint="eastAsia"/>
        </w:rPr>
        <w:br/>
      </w:r>
      <w:r>
        <w:rPr>
          <w:rFonts w:hint="eastAsia"/>
        </w:rPr>
        <w:t>　　第四节 运动船行业生命周期分析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2024-2025年全球主要运动船市场发展概况</w:t>
      </w:r>
      <w:r>
        <w:rPr>
          <w:rFonts w:hint="eastAsia"/>
        </w:rPr>
        <w:br/>
      </w:r>
      <w:r>
        <w:rPr>
          <w:rFonts w:hint="eastAsia"/>
        </w:rPr>
        <w:t>　　第一节 全球运动船市场发展分析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欧洲地区主要国家运动船市场概况</w:t>
      </w:r>
      <w:r>
        <w:rPr>
          <w:rFonts w:hint="eastAsia"/>
        </w:rPr>
        <w:br/>
      </w:r>
      <w:r>
        <w:rPr>
          <w:rFonts w:hint="eastAsia"/>
        </w:rPr>
        <w:t>　　第三节 北美地区运动船市场概况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亚洲地区主要国家运动船市场概况</w:t>
      </w:r>
      <w:r>
        <w:rPr>
          <w:rFonts w:hint="eastAsia"/>
        </w:rPr>
        <w:br/>
      </w:r>
      <w:r>
        <w:rPr>
          <w:rFonts w:hint="eastAsia"/>
        </w:rPr>
        <w:t>　　第五节 全球运动船市场发展预测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运动船行业相关政策、标准</w:t>
      </w:r>
      <w:r>
        <w:rPr>
          <w:rFonts w:hint="eastAsia"/>
        </w:rPr>
        <w:br/>
      </w:r>
      <w:r>
        <w:rPr>
          <w:rFonts w:hint="eastAsia"/>
        </w:rPr>
        <w:t>　　第三节 运动船行业相关发展规划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2024-2025年中国运动船技术发展分析</w:t>
      </w:r>
      <w:r>
        <w:rPr>
          <w:rFonts w:hint="eastAsia"/>
        </w:rPr>
        <w:br/>
      </w:r>
      <w:r>
        <w:rPr>
          <w:rFonts w:hint="eastAsia"/>
        </w:rPr>
        <w:t>　　第一节 当前运动船技术发展现状分析</w:t>
      </w:r>
      <w:r>
        <w:rPr>
          <w:rFonts w:hint="eastAsia"/>
        </w:rPr>
        <w:br/>
      </w:r>
      <w:r>
        <w:rPr>
          <w:rFonts w:hint="eastAsia"/>
        </w:rPr>
        <w:t>　　第二节 运动船生产中需注意的问题</w:t>
      </w:r>
      <w:r>
        <w:rPr>
          <w:rFonts w:hint="eastAsia"/>
        </w:rPr>
        <w:br/>
      </w:r>
      <w:r>
        <w:rPr>
          <w:rFonts w:hint="eastAsia"/>
        </w:rPr>
        <w:t>　　第三节 运动船行业主要技术发展趋势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2024-2025年运动船市场特性分析</w:t>
      </w:r>
      <w:r>
        <w:rPr>
          <w:rFonts w:hint="eastAsia"/>
        </w:rPr>
        <w:br/>
      </w:r>
      <w:r>
        <w:rPr>
          <w:rFonts w:hint="eastAsia"/>
        </w:rPr>
        <w:t>　　第一节 运动船行业集中度分析</w:t>
      </w:r>
      <w:r>
        <w:rPr>
          <w:rFonts w:hint="eastAsia"/>
        </w:rPr>
        <w:br/>
      </w:r>
      <w:r>
        <w:rPr>
          <w:rFonts w:hint="eastAsia"/>
        </w:rPr>
        <w:t>　　第二节 运动船行业SWOT分析</w:t>
      </w:r>
      <w:r>
        <w:rPr>
          <w:rFonts w:hint="eastAsia"/>
        </w:rPr>
        <w:br/>
      </w:r>
      <w:r>
        <w:rPr>
          <w:rFonts w:hint="eastAsia"/>
        </w:rPr>
        <w:t>　　　　一、运动船行业优势</w:t>
      </w:r>
      <w:r>
        <w:rPr>
          <w:rFonts w:hint="eastAsia"/>
        </w:rPr>
        <w:br/>
      </w:r>
      <w:r>
        <w:rPr>
          <w:rFonts w:hint="eastAsia"/>
        </w:rPr>
        <w:t>　　　　二、运动船行业劣势</w:t>
      </w:r>
      <w:r>
        <w:rPr>
          <w:rFonts w:hint="eastAsia"/>
        </w:rPr>
        <w:br/>
      </w:r>
      <w:r>
        <w:rPr>
          <w:rFonts w:hint="eastAsia"/>
        </w:rPr>
        <w:t>　　　　三、运动船行业机会</w:t>
      </w:r>
      <w:r>
        <w:rPr>
          <w:rFonts w:hint="eastAsia"/>
        </w:rPr>
        <w:br/>
      </w:r>
      <w:r>
        <w:rPr>
          <w:rFonts w:hint="eastAsia"/>
        </w:rPr>
        <w:t>　　　　四、运动船行业风险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中国运动船发展现状</w:t>
      </w:r>
      <w:r>
        <w:rPr>
          <w:rFonts w:hint="eastAsia"/>
        </w:rPr>
        <w:br/>
      </w:r>
      <w:r>
        <w:rPr>
          <w:rFonts w:hint="eastAsia"/>
        </w:rPr>
        <w:t>　　第一节 2024-2025年中国运动船市场现状分析</w:t>
      </w:r>
      <w:r>
        <w:rPr>
          <w:rFonts w:hint="eastAsia"/>
        </w:rPr>
        <w:br/>
      </w:r>
      <w:r>
        <w:rPr>
          <w:rFonts w:hint="eastAsia"/>
        </w:rPr>
        <w:t>　　第二节 中国运动船行业产量情况分析及预测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一、运动船总体产能规模</w:t>
      </w:r>
      <w:r>
        <w:rPr>
          <w:rFonts w:hint="eastAsia"/>
        </w:rPr>
        <w:br/>
      </w:r>
      <w:r>
        <w:rPr>
          <w:rFonts w:hint="eastAsia"/>
        </w:rPr>
        <w:t>　　　　二、运动船生产区域分布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三、2019-2024年中国运动船产量统计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四、2025-2031年中国运动船产量预测</w:t>
      </w:r>
      <w:r>
        <w:rPr>
          <w:rFonts w:hint="eastAsia"/>
        </w:rPr>
        <w:br/>
      </w:r>
      <w:r>
        <w:rPr>
          <w:rFonts w:hint="eastAsia"/>
        </w:rPr>
        <w:t>　　第三节 中国运动船市场需求分析及预测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二、2019-2024年中国运动船市场需求量统计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三、2025-2031年中国运动船市场需求量预测</w:t>
      </w:r>
      <w:r>
        <w:rPr>
          <w:rFonts w:hint="eastAsia"/>
        </w:rPr>
        <w:br/>
      </w:r>
      <w:r>
        <w:rPr>
          <w:rFonts w:hint="eastAsia"/>
        </w:rPr>
        <w:t>　　第四节 中国运动船价格趋势分析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二、2025-2031年中国运动船市场价格走势预测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2019-2024年运动船行业经济运行状况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2019-2024年中国运动船行业盈利能力分析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2019-2024年中国运动船行业发展能力分析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2019-2024年运动船行业偿债能力分析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2019-2024年运动船制造企业数量分析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2024-2025年运动船行业上、下游市场分析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中国运动船行业重点地区发展分析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运动船行业重点区域市场结构调研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**地区运动船市场发展分析</w:t>
      </w:r>
      <w:r>
        <w:rPr>
          <w:rFonts w:hint="eastAsia"/>
        </w:rPr>
        <w:br/>
      </w:r>
      <w:r>
        <w:rPr>
          <w:rFonts w:hint="eastAsia"/>
        </w:rPr>
        <w:t>　　第三节 **地区运动船市场发展分析</w:t>
      </w:r>
      <w:r>
        <w:rPr>
          <w:rFonts w:hint="eastAsia"/>
        </w:rPr>
        <w:br/>
      </w:r>
      <w:r>
        <w:rPr>
          <w:rFonts w:hint="eastAsia"/>
        </w:rPr>
        <w:t>　　第四节 **地区运动船市场发展分析</w:t>
      </w:r>
      <w:r>
        <w:rPr>
          <w:rFonts w:hint="eastAsia"/>
        </w:rPr>
        <w:br/>
      </w:r>
      <w:r>
        <w:rPr>
          <w:rFonts w:hint="eastAsia"/>
        </w:rPr>
        <w:t>　　第五节 **地区运动船市场发展分析</w:t>
      </w:r>
      <w:r>
        <w:rPr>
          <w:rFonts w:hint="eastAsia"/>
        </w:rPr>
        <w:br/>
      </w:r>
      <w:r>
        <w:rPr>
          <w:rFonts w:hint="eastAsia"/>
        </w:rPr>
        <w:t>　　第六节 **地区运动船市场发展分析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2019-2024年中国运动船进出口分析</w:t>
      </w:r>
      <w:r>
        <w:rPr>
          <w:rFonts w:hint="eastAsia"/>
        </w:rPr>
        <w:br/>
      </w:r>
      <w:r>
        <w:rPr>
          <w:rFonts w:hint="eastAsia"/>
        </w:rPr>
        <w:t>　　第一节 运动船进口情况分析</w:t>
      </w:r>
      <w:r>
        <w:rPr>
          <w:rFonts w:hint="eastAsia"/>
        </w:rPr>
        <w:br/>
      </w:r>
      <w:r>
        <w:rPr>
          <w:rFonts w:hint="eastAsia"/>
        </w:rPr>
        <w:t>　　第二节 运动船出口情况分析</w:t>
      </w:r>
      <w:r>
        <w:rPr>
          <w:rFonts w:hint="eastAsia"/>
        </w:rPr>
        <w:br/>
      </w:r>
      <w:r>
        <w:rPr>
          <w:rFonts w:hint="eastAsia"/>
        </w:rPr>
        <w:t>　　第三节 影响运动船进出口因素分析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2024-2025年运动船行业企业经营策略研究分析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运动船企业多样化经营策略分析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一、运动船企业多样化经营情况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二、现行运动船行业多样化经营的方向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大型运动船企业集团未来发展策略分析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对中小运动船企业生产经营的建议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运动船行业投资风险预警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影响运动船行业发展的主要因素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一、2025年影响运动船行业运行的有利因素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二、2025年影响运动船行业运行的稳定因素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三、2025年影响运动船行业运行的不利因素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四、2025年我国运动船行业发展面临的挑战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五、2025年我国运动船行业发展面临的机遇</w:t>
      </w:r>
      <w:r>
        <w:rPr>
          <w:rFonts w:hint="eastAsia"/>
        </w:rPr>
        <w:br/>
      </w:r>
      <w:r>
        <w:rPr>
          <w:rFonts w:hint="eastAsia"/>
        </w:rPr>
        <w:t>　　第二节 运动船行业投资风险预警</w:t>
      </w:r>
      <w:r>
        <w:rPr>
          <w:rFonts w:hint="eastAsia"/>
        </w:rPr>
        <w:br/>
      </w:r>
      <w:r>
        <w:rPr>
          <w:rFonts w:hint="eastAsia"/>
        </w:rPr>
        <w:t>　　　　一、运动船行业市场风险预测</w:t>
      </w:r>
      <w:r>
        <w:rPr>
          <w:rFonts w:hint="eastAsia"/>
        </w:rPr>
        <w:br/>
      </w:r>
      <w:r>
        <w:rPr>
          <w:rFonts w:hint="eastAsia"/>
        </w:rPr>
        <w:t>　　　　二、运动船行业政策风险预测</w:t>
      </w:r>
      <w:r>
        <w:rPr>
          <w:rFonts w:hint="eastAsia"/>
        </w:rPr>
        <w:br/>
      </w:r>
      <w:r>
        <w:rPr>
          <w:rFonts w:hint="eastAsia"/>
        </w:rPr>
        <w:t>　　　　三、运动船行业经营风险预测</w:t>
      </w:r>
      <w:r>
        <w:rPr>
          <w:rFonts w:hint="eastAsia"/>
        </w:rPr>
        <w:br/>
      </w:r>
      <w:r>
        <w:rPr>
          <w:rFonts w:hint="eastAsia"/>
        </w:rPr>
        <w:t>　　　　四、运动船行业技术风险预测</w:t>
      </w:r>
      <w:r>
        <w:rPr>
          <w:rFonts w:hint="eastAsia"/>
        </w:rPr>
        <w:br/>
      </w:r>
      <w:r>
        <w:rPr>
          <w:rFonts w:hint="eastAsia"/>
        </w:rPr>
        <w:t>　　　　五、运动船行业竞争风险预测</w:t>
      </w:r>
      <w:r>
        <w:rPr>
          <w:rFonts w:hint="eastAsia"/>
        </w:rPr>
        <w:br/>
      </w:r>
      <w:r>
        <w:rPr>
          <w:rFonts w:hint="eastAsia"/>
        </w:rPr>
        <w:t>　　　　六、运动船行业其他风险预测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运动船投资建议</w:t>
      </w:r>
      <w:r>
        <w:rPr>
          <w:rFonts w:hint="eastAsia"/>
        </w:rPr>
        <w:br/>
      </w:r>
      <w:r>
        <w:rPr>
          <w:rFonts w:hint="eastAsia"/>
        </w:rPr>
        <w:t>　　第一节 2025年运动船市场前景分析</w:t>
      </w:r>
      <w:r>
        <w:rPr>
          <w:rFonts w:hint="eastAsia"/>
        </w:rPr>
        <w:br/>
      </w:r>
      <w:r>
        <w:rPr>
          <w:rFonts w:hint="eastAsia"/>
        </w:rPr>
        <w:t>　　第二节 2025年运动船发展趋势预测</w:t>
      </w:r>
      <w:r>
        <w:rPr>
          <w:rFonts w:hint="eastAsia"/>
        </w:rPr>
        <w:br/>
      </w:r>
      <w:r>
        <w:rPr>
          <w:rFonts w:hint="eastAsia"/>
        </w:rPr>
        <w:t>　　第三节 运动船行业投资进入壁垒分析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运动船行业历程</w:t>
      </w:r>
      <w:r>
        <w:rPr>
          <w:rFonts w:hint="eastAsia"/>
        </w:rPr>
        <w:br/>
      </w:r>
      <w:r>
        <w:rPr>
          <w:rFonts w:hint="eastAsia"/>
        </w:rPr>
        <w:t>　　图表 运动船行业生命周期</w:t>
      </w:r>
      <w:r>
        <w:rPr>
          <w:rFonts w:hint="eastAsia"/>
        </w:rPr>
        <w:br/>
      </w:r>
      <w:r>
        <w:rPr>
          <w:rFonts w:hint="eastAsia"/>
        </w:rPr>
        <w:t>　　图表 运动船行业产业链分析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2025年中国运动船行业需求领域分布格局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2019-2024年中国运动船出口金额分析</w:t>
      </w:r>
      <w:r>
        <w:rPr>
          <w:rFonts w:hint="eastAsia"/>
        </w:rPr>
        <w:br/>
      </w:r>
      <w:r>
        <w:rPr>
          <w:rFonts w:hint="eastAsia"/>
        </w:rPr>
        <w:t>　　图表 2025年中国运动船进口国家及地区分析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2025年中国运动船出口国家及地区分析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c2e265bcc467e" w:history="1">
        <w:r>
          <w:rPr>
            <w:rStyle w:val="Hyperlink"/>
          </w:rPr>
          <w:t>2025-2031年全球与中国运动船行业发展研究及前景趋势预测报告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1c2e265bcc467e" w:history="1">
        <w:r>
          <w:rPr>
            <w:rStyle w:val="Hyperlink"/>
          </w:rPr>
          <w:t>https://www.20087.com/3/59/YunDongChuanShiChangXianZhuangHeQianJing.html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热点：娱乐船和运动船制造、运动船袜哪个牌子好、体育船艇、运动船图片、帆船体育项目、运动船是什么船、划船的体育运动叫什么名字、运动船有哪些、划船的运动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33bd7746e4e7e" w:history="1">
      <w:r>
        <w:rPr>
          <w:rStyle w:val="Hyperlink"/>
        </w:rPr>
        <w:t>2025-2031年全球与中国运动船行业发展研究及前景趋势预测报告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YunDongChuanShiChangXianZhuangHeQianJing.html" TargetMode="External" Id="R481c2e265bcc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YunDongChuanShiChangXianZhuangHeQianJing.html" TargetMode="External" Id="R39b33bd7746e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2024-05-30T02:00:00Z</dcterms:created>
  <dcterms:modified xsi:type="dcterms:W3CDTF">2024-05-30T03:00:00Z</dcterms:modified>
  <dc:subject>2025-2031年全球与中国运动船行业发展研究及前景趋势预测报告</dc:subject>
  <dc:title>2025-2031年全球与中国运动船行业发展研究及前景趋势预测报告</dc:title>
  <cp:keywords>2025-2031年全球与中国运动船行业发展研究及前景趋势预测报告</cp:keywords>
  <dc:description>2025-2031年全球与中国运动船行业发展研究及前景趋势预测报告</dc:description>
</cp:coreProperties>
</file>