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8165e9454d0d" w:history="1">
              <w:r>
                <w:rPr>
                  <w:rStyle w:val="Hyperlink"/>
                </w:rPr>
                <w:t>2026-2032年全球与中国高级摩托车头盔行业发展分析及前景趋势预测报告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8165e9454d0d" w:history="1">
              <w:r>
                <w:rPr>
                  <w:rStyle w:val="Hyperlink"/>
                </w:rPr>
                <w:t>2026-2032年全球与中国高级摩托车头盔行业发展分析及前景趋势预测报告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48165e9454d0d" w:history="1">
                <w:r>
                  <w:rPr>
                    <w:rStyle w:val="Hyperlink"/>
                  </w:rPr>
                  <w:t>https://www.20087.com/3/59/GaoJiMoTuoCheTouKuiFaZhanXianZhuangQianJing.html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高级摩托车头盔是专为高速骑行设计的安全防护装备，核心结构包括外壳（碳纤维/复合材料）、缓冲层（EPS/EPP泡沫）、舒适衬垫及通风系统，需通过ECE 22.06、DOT或SNELL等严苛撞击与穿透测试。当前高端产品强调轻量化（&lt;1.3kg）、空气动力学外形、集成通信模块（蓝牙对讲）、防雾镜片及紧急快拆系统（如Fidlock磁吸）。部分型号配备HUD抬头显示或后视摄像头，提升骑行情境感知。然而，低价头盔常使用劣质EPS，冲击吸收不足；且用户忽视定期更换（建议5年），老化材料失效风险高。此外，个性化定制与安全标准之间存在平衡难题。</w:t>
      </w:r>
      <w:r>
        <w:rPr>
          <w:rFonts w:hint="eastAsia"/>
        </w:rPr>
        <w:br/>
      </w:r>
      <w:r>
        <w:rPr>
          <w:rFonts w:hint="eastAsia"/>
        </w:rPr>
        <w:t>　　未来，高级摩托车头盔将向智能互联、主动安全与可持续材料升级。嵌入毫米波雷达预警盲区车辆；而生物传感器监测骑手心率与疲劳状态。在环保端，采用回收碳纤维或生物基树脂降低碳足迹。政策驱动下，强制头盔佩戴法规升级与智能骑行装备补贴推动技术渗透。长远看，高级摩托车头盔或从“被动防护装置”进化为“骑行安全智能终端”，通过V2X通信融入智慧交通网络，并在全球两轮出行电动化与安全标准趋严背景下，成为守护城市骑士生命的第一道智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8165e9454d0d" w:history="1">
        <w:r>
          <w:rPr>
            <w:rStyle w:val="Hyperlink"/>
          </w:rPr>
          <w:t>2026-2032年全球与中国高级摩托车头盔行业发展分析及前景趋势预测报告</w:t>
        </w:r>
      </w:hyperlink>
      <w:r>
        <w:rPr>
          <w:rFonts w:hint="eastAsia"/>
        </w:rPr>
        <w:t>》系统分析了全球及我国高级摩托车头盔行业的市场规模、竞争格局及技术发展现状，梳理了产业链结构和重点企业表现。报告基于高级摩托车头盔行业发展轨迹，结合政策环境与高级摩托车头盔市场需求变化，研判了高级摩托车头盔行业未来发展趋势与技术演进方向，客观评估了高级摩托车头盔市场机遇与潜在风险。报告为投资者和从业者提供了专业的市场参考，有助于把握高级摩托车头盔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按产品类型细分，全球高级摩托车头盔市场规模2021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全脸头盔</w:t>
      </w:r>
      <w:r>
        <w:rPr>
          <w:rFonts w:hint="eastAsia"/>
        </w:rPr>
        <w:br/>
      </w:r>
      <w:r>
        <w:rPr>
          <w:rFonts w:hint="eastAsia"/>
        </w:rPr>
        <w:t>　　　　1.3.3 开放式头盔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按应用细分，全球高级摩托车头盔市场规模2021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摩托车</w:t>
      </w:r>
      <w:r>
        <w:rPr>
          <w:rFonts w:hint="eastAsia"/>
        </w:rPr>
        <w:br/>
      </w:r>
      <w:r>
        <w:rPr>
          <w:rFonts w:hint="eastAsia"/>
        </w:rPr>
        <w:t>　　　　1.4.3 小型摩托车</w:t>
      </w:r>
      <w:r>
        <w:rPr>
          <w:rFonts w:hint="eastAsia"/>
        </w:rPr>
        <w:br/>
      </w:r>
      <w:r>
        <w:rPr>
          <w:rFonts w:hint="eastAsia"/>
        </w:rPr>
        <w:t>　　　　1.4.4 Step-Through型摩托车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高级摩托车头盔行业发展总体概况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高级摩托车头盔行业发展主要特点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高级摩托车头盔行业发展影响因素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高级摩托车头盔有利因素</w:t>
      </w:r>
      <w:r>
        <w:rPr>
          <w:rFonts w:hint="eastAsia"/>
        </w:rPr>
        <w:br/>
      </w:r>
      <w:r>
        <w:rPr>
          <w:rFonts w:hint="eastAsia"/>
        </w:rPr>
        <w:t>　　　　1.5.3 .2 高级摩托车头盔不利因素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全球市场，近三年高级摩托车头盔主要企业占有率及排名（按销量）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高级摩托车头盔主要企业在国际市场占有率（按销量，2023-2026）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2025年高级摩托车头盔主要企业在国际市场排名（按销量）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全球市场主要企业高级摩托车头盔销量（2023-2026）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全球市场，近三年高级摩托车头盔主要企业占有率及排名（按收入）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高级摩托车头盔主要企业在国际市场占有率（按收入，2023-2026）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2025年高级摩托车头盔主要企业在国际市场排名（按收入）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全球市场主要企业高级摩托车头盔销售收入（2023-2026）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全球市场主要企业高级摩托车头盔销售价格（2023-2026）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中国市场，近三年高级摩托车头盔主要企业占有率及排名（按销量）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高级摩托车头盔主要企业在中国市场占有率（按销量，2023-2026）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2025年高级摩托车头盔主要企业在中国市场排名（按销量）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中国市场主要企业高级摩托车头盔销量（2023-2026）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中国市场，近三年高级摩托车头盔主要企业占有率及排名（按收入）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高级摩托车头盔主要企业在中国市场占有率（按收入，2023-2026）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2025年高级摩托车头盔主要企业在中国市场排名（按收入）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中国市场主要企业高级摩托车头盔销售收入（2023-2026）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全球主要厂商高级摩托车头盔总部及产地分布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全球主要厂商成立时间及高级摩托车头盔商业化日期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全球主要厂商高级摩托车头盔产品类型及应用</w:t>
      </w:r>
      <w:r>
        <w:rPr>
          <w:rFonts w:hint="eastAsia"/>
        </w:rPr>
        <w:br/>
      </w:r>
      <w:r>
        <w:rPr>
          <w:rFonts w:hint="eastAsia"/>
        </w:rPr>
        <w:t>　　2.9 高级摩托车头盔行业集中度、竞争程度分析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高级摩托车头盔行业集中度分析：2025年全球Top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全球高级摩托车头盔第一梯队、第二梯队和第三梯队生产商（品牌）及市场份额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全球高级摩托车头盔总体规模分析</w:t>
      </w:r>
      <w:r>
        <w:rPr>
          <w:rFonts w:hint="eastAsia"/>
        </w:rPr>
        <w:br/>
      </w:r>
      <w:r>
        <w:rPr>
          <w:rFonts w:hint="eastAsia"/>
        </w:rPr>
        <w:t>　　3.1 全球高级摩托车头盔供需现状及预测（2021-2032）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全球高级摩托车头盔产能、产量、产能利用率及发展趋势（2021-2032）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全球高级摩托车头盔产量、需求量及发展趋势（2021-2032）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全球主要地区高级摩托车头盔产量及发展趋势（2021-2032）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全球主要地区高级摩托车头盔产量（2021-2026）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全球主要地区高级摩托车头盔产量（2027-2032）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全球主要地区高级摩托车头盔产量市场份额（2021-2032）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中国高级摩托车头盔供需现状及预测（2021-2032）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中国高级摩托车头盔产能、产量、产能利用率及发展趋势（2021-2032）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中国高级摩托车头盔产量、市场需求量及发展趋势（2021-2032）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中国市场高级摩托车头盔进出口（2021-2032）</w:t>
      </w:r>
      <w:r>
        <w:rPr>
          <w:rFonts w:hint="eastAsia"/>
        </w:rPr>
        <w:br/>
      </w:r>
      <w:r>
        <w:rPr>
          <w:rFonts w:hint="eastAsia"/>
        </w:rPr>
        <w:t>　　3.4 全球高级摩托车头盔销量及销售额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全球市场高级摩托车头盔销售额（2021-2032）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全球市场高级摩托车头盔销量（2021-2032）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全球市场高级摩托车头盔价格趋势（2021-2032）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全球高级摩托车头盔主要地区分析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全球主要地区高级摩托车头盔市场规模分析：2021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全球主要地区高级摩托车头盔销售收入及市场份额（2021-2026）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全球主要地区高级摩托车头盔销售收入预测（2027-2032）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全球主要地区高级摩托车头盔销量分析：2021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全球主要地区高级摩托车头盔销量及市场份额（2021-2026）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全球主要地区高级摩托车头盔销量及市场份额预测（2027-2032）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北美市场高级摩托车头盔销量、收入及增长率（2021-2032）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欧洲市场高级摩托车头盔销量、收入及增长率（2021-2032）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中国市场高级摩托车头盔销量、收入及增长率（2021-2032）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日本市场高级摩托车头盔销量、收入及增长率（2021-2032）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东南亚市场高级摩托车头盔销量、收入及增长率（2021-2032）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印度市场高级摩托车头盔销量、收入及增长率（2021-2032）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南美市场高级摩托车头盔销量、收入及增长率（2021-2032）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中东市场高级摩托车头盔销量、收入及增长率（2021-2032）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不同产品类型高级摩托车头盔分析</w:t>
      </w:r>
      <w:r>
        <w:rPr>
          <w:rFonts w:hint="eastAsia"/>
        </w:rPr>
        <w:br/>
      </w:r>
      <w:r>
        <w:rPr>
          <w:rFonts w:hint="eastAsia"/>
        </w:rPr>
        <w:t>　　6.1 全球不同产品类型高级摩托车头盔销量（2021-2032）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全球不同产品类型高级摩托车头盔销量及市场份额（2021-2026）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全球不同产品类型高级摩托车头盔销量预测（2027-2032）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全球不同产品类型高级摩托车头盔收入（2021-2032）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全球不同产品类型高级摩托车头盔收入及市场份额（2021-2026）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全球不同产品类型高级摩托车头盔收入预测（2027-2032）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全球不同产品类型高级摩托车头盔价格走势（2021-2032）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中国不同产品类型高级摩托车头盔销量（2021-2032）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中国不同产品类型高级摩托车头盔销量及市场份额（2021-2026）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中国不同产品类型高级摩托车头盔销量预测（2027-2032）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中国不同产品类型高级摩托车头盔收入（2021-2032）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中国不同产品类型高级摩托车头盔收入及市场份额（2021-2026）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中国不同产品类型高级摩托车头盔收入预测（2027-2032）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不同应用高级摩托车头盔分析</w:t>
      </w:r>
      <w:r>
        <w:rPr>
          <w:rFonts w:hint="eastAsia"/>
        </w:rPr>
        <w:br/>
      </w:r>
      <w:r>
        <w:rPr>
          <w:rFonts w:hint="eastAsia"/>
        </w:rPr>
        <w:t>　　7.1 全球不同应用高级摩托车头盔销量（2021-2032）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全球不同应用高级摩托车头盔销量及市场份额（2021-2026）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全球不同应用高级摩托车头盔销量预测（2027-2032）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全球不同应用高级摩托车头盔收入（2021-2032）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全球不同应用高级摩托车头盔收入及市场份额（2021-2026）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全球不同应用高级摩托车头盔收入预测（2027-2032）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全球不同应用高级摩托车头盔价格走势（2021-2032）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中国不同应用高级摩托车头盔销量（2021-2032）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中国不同应用高级摩托车头盔销量及市场份额（2021-2026）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中国不同应用高级摩托车头盔销量预测（2027-2032）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中国不同应用高级摩托车头盔收入（2021-2032）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中国不同应用高级摩托车头盔收入及市场份额（2021-2026）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中国不同应用高级摩托车头盔收入预测（2027-2032）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高级摩托车头盔行业发展趋势</w:t>
      </w:r>
      <w:r>
        <w:rPr>
          <w:rFonts w:hint="eastAsia"/>
        </w:rPr>
        <w:br/>
      </w:r>
      <w:r>
        <w:rPr>
          <w:rFonts w:hint="eastAsia"/>
        </w:rPr>
        <w:t>　　8.2 高级摩托车头盔行业主要驱动因素</w:t>
      </w:r>
      <w:r>
        <w:rPr>
          <w:rFonts w:hint="eastAsia"/>
        </w:rPr>
        <w:br/>
      </w:r>
      <w:r>
        <w:rPr>
          <w:rFonts w:hint="eastAsia"/>
        </w:rPr>
        <w:t>　　8.3 高级摩托车头盔中国企业SWOT分析</w:t>
      </w:r>
      <w:r>
        <w:rPr>
          <w:rFonts w:hint="eastAsia"/>
        </w:rPr>
        <w:br/>
      </w:r>
      <w:r>
        <w:rPr>
          <w:rFonts w:hint="eastAsia"/>
        </w:rPr>
        <w:t>　　8.4 中国高级摩托车头盔行业政策环境分析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高级摩托车头盔行业产业链简介</w:t>
      </w:r>
      <w:r>
        <w:rPr>
          <w:rFonts w:hint="eastAsia"/>
        </w:rPr>
        <w:br/>
      </w:r>
      <w:r>
        <w:rPr>
          <w:rFonts w:hint="eastAsia"/>
        </w:rPr>
        <w:t>　　　　9.1.1 高级摩托车头盔行业供应链分析</w:t>
      </w:r>
      <w:r>
        <w:rPr>
          <w:rFonts w:hint="eastAsia"/>
        </w:rPr>
        <w:br/>
      </w:r>
      <w:r>
        <w:rPr>
          <w:rFonts w:hint="eastAsia"/>
        </w:rPr>
        <w:t>　　　　9.1.2 高级摩托车头盔主要原料及供应情况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高级摩托车头盔行业采购模式</w:t>
      </w:r>
      <w:r>
        <w:rPr>
          <w:rFonts w:hint="eastAsia"/>
        </w:rPr>
        <w:br/>
      </w:r>
      <w:r>
        <w:rPr>
          <w:rFonts w:hint="eastAsia"/>
        </w:rPr>
        <w:t>　　9.3 高级摩托车头盔行业生产模式</w:t>
      </w:r>
      <w:r>
        <w:rPr>
          <w:rFonts w:hint="eastAsia"/>
        </w:rPr>
        <w:br/>
      </w:r>
      <w:r>
        <w:rPr>
          <w:rFonts w:hint="eastAsia"/>
        </w:rPr>
        <w:t>　　9.4 高级摩托车头盔行业销售模式及销售渠道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按产品类型细分，全球高级摩托车头盔市场规模2021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按应用细分，全球高级摩托车头盔市场规模（CAGR）2021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高级摩托车头盔行业发展主要特点</w:t>
      </w:r>
      <w:r>
        <w:rPr>
          <w:rFonts w:hint="eastAsia"/>
        </w:rPr>
        <w:br/>
      </w:r>
      <w:r>
        <w:rPr>
          <w:rFonts w:hint="eastAsia"/>
        </w:rPr>
        <w:t>　　表 4： 高级摩托车头盔行业发展有利因素分析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高级摩托车头盔行业发展不利因素分析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进入高级摩托车头盔行业壁垒</w:t>
      </w:r>
      <w:r>
        <w:rPr>
          <w:rFonts w:hint="eastAsia"/>
        </w:rPr>
        <w:br/>
      </w:r>
      <w:r>
        <w:rPr>
          <w:rFonts w:hint="eastAsia"/>
        </w:rPr>
        <w:t>　　表 7： 高级摩托车头盔主要企业在国际市场占有率（按销量，2023-2026）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2025年高级摩托车头盔主要企业在国际市场排名（按销量）&amp;（千件）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全球市场主要企业高级摩托车头盔销量（2023-2026）&amp;（千件）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高级摩托车头盔主要企业在国际市场占有率（按收入，2023-2026）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2025年高级摩托车头盔主要企业在国际市场排名（按收入）&amp;（万元）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全球市场主要企业高级摩托车头盔销售收入（2023-2026）&amp;（万元）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全球市场主要企业高级摩托车头盔销售价格（2023-2026）&amp;（元/件）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高级摩托车头盔主要企业在中国市场占有率（按销量，2023-2026）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2025年高级摩托车头盔主要企业在中国市场排名（按销量）&amp;（千件）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中国市场主要企业高级摩托车头盔销量（2023-2026）&amp;（千件）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高级摩托车头盔主要企业在中国市场占有率（按收入，2023-2026）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2025年高级摩托车头盔主要企业在中国市场排名（按收入）&amp;（万元）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中国市场主要企业高级摩托车头盔销售收入（2023-2026）&amp;（万元）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全球主要厂商高级摩托车头盔总部及产地分布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全球主要厂商成立时间及高级摩托车头盔商业化日期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全球主要厂商高级摩托车头盔产品类型及应用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2025年全球高级摩托车头盔主要厂商市场地位（第一梯队、第二梯队和第三梯队）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全球高级摩托车头盔市场投资、并购等现状分析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全球主要地区高级摩托车头盔产量增速（CAGR）：（2021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全球主要地区高级摩托车头盔产量（2021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全球主要地区高级摩托车头盔产量（2021-2026）&amp;（千件）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全球主要地区高级摩托车头盔产量（2027-2032）&amp;（千件）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全球主要地区高级摩托车头盔产量市场份额（2021-2026）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全球主要地区高级摩托车头盔产量市场份额（2027-2032）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中国市场高级摩托车头盔产量、销量、进出口（2021-2026）&amp;（千件）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中国市场高级摩托车头盔产量、销量、进出口预测（2027-2032）&amp;（千件）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全球主要地区高级摩托车头盔销售收入增速：（2021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全球主要地区高级摩托车头盔销售收入（2021-2026）&amp;（万元）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全球主要地区高级摩托车头盔销售收入市场份额（2021-2026）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全球主要地区高级摩托车头盔收入（2027-2032）&amp;（万元）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全球主要地区高级摩托车头盔收入市场份额（2027-2032）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全球主要地区高级摩托车头盔销量（千件）：2021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全球主要地区高级摩托车头盔销量（2021-2026）&amp;（千件）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全球主要地区高级摩托车头盔销量（2027-2032）&amp;（千件）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全球主要地区高级摩托车头盔销量份额（2027-2032）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高级摩托车头盔生产基地、销售区域、竞争对手及市场地位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全球不同产品类型高级摩托车头盔销量（2021-2026）&amp;（千件）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全球不同产品类型高级摩托车头盔销量预测（2027-2032）&amp;（千件）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全球市场不同产品类型高级摩托车头盔销量市场份额预测（2027-2032）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全球不同产品类型高级摩托车头盔收入（2021-2026）&amp;（万元）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全球不同产品类型高级摩托车头盔收入市场份额（2021-2026）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全球不同产品类型高级摩托车头盔收入预测（2027-2032）&amp;（万元）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全球不同产品类型高级摩托车头盔收入市场份额预测（2027-2032）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中国不同产品类型高级摩托车头盔销量（2021-2026）&amp;（千件）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中国不同产品类型高级摩托车头盔销量预测（2027-2032）&amp;（千件）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全球市场不同产品类型高级摩托车头盔销量市场份额预测（2027-2032）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中国不同产品类型高级摩托车头盔收入（2021-2026）&amp;（万元）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中国不同产品类型高级摩托车头盔收入市场份额（2021-2026）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中国不同产品类型高级摩托车头盔收入预测（2027-2032）&amp;（万元）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中国不同产品类型高级摩托车头盔收入市场份额预测（2027-2032）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全球不同应用高级摩托车头盔销量（2021-2026）&amp;（千件）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全球不同应用高级摩托车头盔销量预测（2027-2032）&amp;（千件）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全球市场不同应用高级摩托车头盔销量市场份额预测（2027-2032）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全球不同应用高级摩托车头盔收入（2021-2026）&amp;（万元）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全球不同应用高级摩托车头盔收入市场份额（2021-2026）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全球不同应用高级摩托车头盔收入预测（2027-2032）&amp;（万元）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全球不同应用高级摩托车头盔收入市场份额预测（2027-2032）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中国不同应用高级摩托车头盔销量（2021-2026）&amp;（千件）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中国不同应用高级摩托车头盔销量预测（2027-2032）&amp;（千件）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中国市场不同应用高级摩托车头盔销量市场份额预测（2027-2032）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中国不同应用高级摩托车头盔收入（2021-2026）&amp;（万元）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中国不同应用高级摩托车头盔收入市场份额（2021-2026）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中国不同应用高级摩托车头盔收入预测（2027-2032）&amp;（万元）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中国不同应用高级摩托车头盔收入市场份额预测（2027-2032）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高级摩托车头盔行业发展趋势</w:t>
      </w:r>
      <w:r>
        <w:rPr>
          <w:rFonts w:hint="eastAsia"/>
        </w:rPr>
        <w:br/>
      </w:r>
      <w:r>
        <w:rPr>
          <w:rFonts w:hint="eastAsia"/>
        </w:rPr>
        <w:t>　　表 136： 高级摩托车头盔行业主要驱动因素</w:t>
      </w:r>
      <w:r>
        <w:rPr>
          <w:rFonts w:hint="eastAsia"/>
        </w:rPr>
        <w:br/>
      </w:r>
      <w:r>
        <w:rPr>
          <w:rFonts w:hint="eastAsia"/>
        </w:rPr>
        <w:t>　　表 137： 高级摩托车头盔行业供应链分析</w:t>
      </w:r>
      <w:r>
        <w:rPr>
          <w:rFonts w:hint="eastAsia"/>
        </w:rPr>
        <w:br/>
      </w:r>
      <w:r>
        <w:rPr>
          <w:rFonts w:hint="eastAsia"/>
        </w:rPr>
        <w:t>　　表 138： 高级摩托车头盔上游原料供应商</w:t>
      </w:r>
      <w:r>
        <w:rPr>
          <w:rFonts w:hint="eastAsia"/>
        </w:rPr>
        <w:br/>
      </w:r>
      <w:r>
        <w:rPr>
          <w:rFonts w:hint="eastAsia"/>
        </w:rPr>
        <w:t>　　表 139： 高级摩托车头盔主要地区不同应用客户分析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高级摩托车头盔典型经销商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高级摩托车头盔产品图片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全球不同产品类型高级摩托车头盔销售额2021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全球不同产品类型高级摩托车头盔市场份额2025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全脸头盔产品图片</w:t>
      </w:r>
      <w:r>
        <w:rPr>
          <w:rFonts w:hint="eastAsia"/>
        </w:rPr>
        <w:br/>
      </w:r>
      <w:r>
        <w:rPr>
          <w:rFonts w:hint="eastAsia"/>
        </w:rPr>
        <w:t>　　图 5： 开放式头盔产品图片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全球不同应用高级摩托车头盔市场份额2025 &amp; 2032</w:t>
      </w:r>
      <w:r>
        <w:rPr>
          <w:rFonts w:hint="eastAsia"/>
        </w:rPr>
        <w:br/>
      </w:r>
      <w:r>
        <w:rPr>
          <w:rFonts w:hint="eastAsia"/>
        </w:rPr>
        <w:t>　　图 8： 摩托车</w:t>
      </w:r>
      <w:r>
        <w:rPr>
          <w:rFonts w:hint="eastAsia"/>
        </w:rPr>
        <w:br/>
      </w:r>
      <w:r>
        <w:rPr>
          <w:rFonts w:hint="eastAsia"/>
        </w:rPr>
        <w:t>　　图 9： 小型摩托车</w:t>
      </w:r>
      <w:r>
        <w:rPr>
          <w:rFonts w:hint="eastAsia"/>
        </w:rPr>
        <w:br/>
      </w:r>
      <w:r>
        <w:rPr>
          <w:rFonts w:hint="eastAsia"/>
        </w:rPr>
        <w:t>　　图 10： Step-Through型摩托车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2025年全球前五大生产商高级摩托车头盔市场份额</w:t>
      </w:r>
      <w:r>
        <w:rPr>
          <w:rFonts w:hint="eastAsia"/>
        </w:rPr>
        <w:br/>
      </w:r>
      <w:r>
        <w:rPr>
          <w:rFonts w:hint="eastAsia"/>
        </w:rPr>
        <w:t>　　图 13： 2025年全球高级摩托车头盔第一梯队、第二梯队和第三梯队厂商及市场份额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全球高级摩托车头盔产能、产量、产能利用率及发展趋势（2021-2032）&amp;（千件）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全球高级摩托车头盔产量、需求量及发展趋势（2021-2032）&amp;（千件）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全球主要地区高级摩托车头盔产量市场份额（2021-2032）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中国高级摩托车头盔产能、产量、产能利用率及发展趋势（2021-2032）&amp;（千件）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中国高级摩托车头盔产量、市场需求量及发展趋势（2021-2032）&amp;（千件）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全球高级摩托车头盔市场销售额及增长率：（2021-2032）&amp;（万元）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全球市场高级摩托车头盔市场规模：2021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全球市场高级摩托车头盔价格趋势（2021-2032）&amp;（元/件）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全球主要地区高级摩托车头盔销售收入（2021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全球主要地区高级摩托车头盔销售收入市场份额（2021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全球不同产品类型高级摩托车头盔价格走势（2021-2032）&amp;（元/件）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全球不同应用高级摩托车头盔价格走势（2021-2032）&amp;（元/件）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高级摩托车头盔中国企业SWOT分析</w:t>
      </w:r>
      <w:r>
        <w:rPr>
          <w:rFonts w:hint="eastAsia"/>
        </w:rPr>
        <w:br/>
      </w:r>
      <w:r>
        <w:rPr>
          <w:rFonts w:hint="eastAsia"/>
        </w:rPr>
        <w:t>　　图 44： 高级摩托车头盔产业链</w:t>
      </w:r>
      <w:r>
        <w:rPr>
          <w:rFonts w:hint="eastAsia"/>
        </w:rPr>
        <w:br/>
      </w:r>
      <w:r>
        <w:rPr>
          <w:rFonts w:hint="eastAsia"/>
        </w:rPr>
        <w:t>　　图 45： 高级摩托车头盔行业采购模式分析</w:t>
      </w:r>
      <w:r>
        <w:rPr>
          <w:rFonts w:hint="eastAsia"/>
        </w:rPr>
        <w:br/>
      </w:r>
      <w:r>
        <w:rPr>
          <w:rFonts w:hint="eastAsia"/>
        </w:rPr>
        <w:t>　　图 46： 高级摩托车头盔行业生产模式</w:t>
      </w:r>
      <w:r>
        <w:rPr>
          <w:rFonts w:hint="eastAsia"/>
        </w:rPr>
        <w:br/>
      </w:r>
      <w:r>
        <w:rPr>
          <w:rFonts w:hint="eastAsia"/>
        </w:rPr>
        <w:t>　　图 47： 高级摩托车头盔行业销售模式分析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8165e9454d0d" w:history="1">
        <w:r>
          <w:rPr>
            <w:rStyle w:val="Hyperlink"/>
          </w:rPr>
          <w:t>2026-2032年全球与中国高级摩托车头盔行业发展分析及前景趋势预测报告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48165e9454d0d" w:history="1">
        <w:r>
          <w:rPr>
            <w:rStyle w:val="Hyperlink"/>
          </w:rPr>
          <w:t>https://www.20087.com/3/59/GaoJiMoTuoCheTouKuiFaZhanXianZhuangQianJing.html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c3eebd73e47e3" w:history="1">
      <w:r>
        <w:rPr>
          <w:rStyle w:val="Hyperlink"/>
        </w:rPr>
        <w:t>2026-2032年全球与中国高级摩托车头盔行业发展分析及前景趋势预测报告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JiMoTuoCheTouKuiFaZhanXianZhuangQianJing.html" TargetMode="External" Id="Rd5d48165e94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JiMoTuoCheTouKuiFaZhanXianZhuangQianJing.html" TargetMode="External" Id="R23cc3eebd73e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2026-01-01T02:14:13Z</dcterms:created>
  <dcterms:modified xsi:type="dcterms:W3CDTF">2026-01-01T03:14:13Z</dcterms:modified>
  <dc:subject>2026-2032年全球与中国高级摩托车头盔行业发展分析及前景趋势预测报告</dc:subject>
  <dc:title>2026-2032年全球与中国高级摩托车头盔行业发展分析及前景趋势预测报告</dc:title>
  <cp:keywords>2026-2032年全球与中国高级摩托车头盔行业发展分析及前景趋势预测报告</cp:keywords>
  <dc:description>2026-2032年全球与中国高级摩托车头盔行业发展分析及前景趋势预测报告</dc:description>
</cp:coreProperties>
</file>