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8404eaae94360" w:history="1">
              <w:r>
                <w:rPr>
                  <w:rStyle w:val="Hyperlink"/>
                </w:rPr>
                <w:t>中国智能交通发展现状分析与趋势预测报告（2025-2031年）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8404eaae94360" w:history="1">
              <w:r>
                <w:rPr>
                  <w:rStyle w:val="Hyperlink"/>
                </w:rPr>
                <w:t>中国智能交通发展现状分析与趋势预测报告（2025-2031年）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8404eaae94360" w:history="1">
                <w:r>
                  <w:rPr>
                    <w:rStyle w:val="Hyperlink"/>
                  </w:rPr>
                  <w:t>https://www.20087.com/5/89/ZhiNengJiaoTongFaZhanQuShiFenXi.html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正在全球范围内得到广泛应用，旨在通过集成先进的信息技术、数据通讯传输技术、电子传感技术、控制技术和计算机技术，提高交通系统的效率和安全性。从智能信号灯、自动收费系统到自动驾驶车辆，智能交通技术正在重塑城市交通格局。然而，基础设施建设的成本、数据集成的复杂性以及公众对自动驾驶技术的信任度，是智能交通系统面临的挑战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数据共享，通过建立统一的数据平台，实现不同交通模式之间的协同。同时，随着自动驾驶技术的成熟，智能交通系统将更加安全、高效，减少交通事故和交通拥堵。此外，行业将探索更多绿色出行解决方案，如智能公共交通系统和电动自行车共享服务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8404eaae94360" w:history="1">
        <w:r>
          <w:rPr>
            <w:rStyle w:val="Hyperlink"/>
          </w:rPr>
          <w:t>中国智能交通发展现状分析与趋势预测报告（2025-2031年）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智能交通行业的市场规模、需求变化、产业链动态及区域发展格局。报告重点解读了智能交通行业竞争态势与重点企业的市场表现，并通过科学研判行业趋势与前景，揭示了智能交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智能交通产业概述</w:t>
      </w:r>
      <w:r>
        <w:rPr>
          <w:rFonts w:hint="eastAsia"/>
        </w:rPr>
        <w:br/>
      </w:r>
      <w:r>
        <w:rPr>
          <w:rFonts w:hint="eastAsia"/>
        </w:rPr>
        <w:t>　　第一节 智能交通定义</w:t>
      </w:r>
      <w:r>
        <w:rPr>
          <w:rFonts w:hint="eastAsia"/>
        </w:rPr>
        <w:br/>
      </w:r>
      <w:r>
        <w:rPr>
          <w:rFonts w:hint="eastAsia"/>
        </w:rPr>
        <w:t>　　第二节 智能交通行业特点</w:t>
      </w:r>
      <w:r>
        <w:rPr>
          <w:rFonts w:hint="eastAsia"/>
        </w:rPr>
        <w:br/>
      </w:r>
      <w:r>
        <w:rPr>
          <w:rFonts w:hint="eastAsia"/>
        </w:rPr>
        <w:t>　　第三节 智能交通产业链分析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2024-2025年中国智能交通行业运行环境分析</w:t>
      </w:r>
      <w:r>
        <w:rPr>
          <w:rFonts w:hint="eastAsia"/>
        </w:rPr>
        <w:br/>
      </w:r>
      <w:r>
        <w:rPr>
          <w:rFonts w:hint="eastAsia"/>
        </w:rPr>
        <w:t>　　第一节 智能交通运行经济环境分析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一、智能交通行业监管体制</w:t>
      </w:r>
      <w:r>
        <w:rPr>
          <w:rFonts w:hint="eastAsia"/>
        </w:rPr>
        <w:br/>
      </w:r>
      <w:r>
        <w:rPr>
          <w:rFonts w:hint="eastAsia"/>
        </w:rPr>
        <w:t>　　　　二、智能交通行业主要法规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三、主要智能交通产业政策</w:t>
      </w:r>
      <w:r>
        <w:rPr>
          <w:rFonts w:hint="eastAsia"/>
        </w:rPr>
        <w:br/>
      </w:r>
      <w:r>
        <w:rPr>
          <w:rFonts w:hint="eastAsia"/>
        </w:rPr>
        <w:t>　　第三节 智能交通产业社会环境分析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全球主要国家智能交通市场现状</w:t>
      </w:r>
      <w:r>
        <w:rPr>
          <w:rFonts w:hint="eastAsia"/>
        </w:rPr>
        <w:br/>
      </w:r>
      <w:r>
        <w:rPr>
          <w:rFonts w:hint="eastAsia"/>
        </w:rPr>
        <w:t>　　第三节 全球智能交通行业发展趋势预测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2019-2024年中国智能交通行业规模情况</w:t>
      </w:r>
      <w:r>
        <w:rPr>
          <w:rFonts w:hint="eastAsia"/>
        </w:rPr>
        <w:br/>
      </w:r>
      <w:r>
        <w:rPr>
          <w:rFonts w:hint="eastAsia"/>
        </w:rPr>
        <w:t>　　　　一、智能交通行业市场规模情况分析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中国智能交通行业客户调研</w:t>
      </w:r>
      <w:r>
        <w:rPr>
          <w:rFonts w:hint="eastAsia"/>
        </w:rPr>
        <w:br/>
      </w:r>
      <w:r>
        <w:rPr>
          <w:rFonts w:hint="eastAsia"/>
        </w:rPr>
        <w:t>　　　　一、智能交通行业客户偏好调查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四、智能交通行业客户消费理念调研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一、智能交通市场集中度分析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二、智能交通企业集中度分析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二、智能交通渠道策略分析</w:t>
      </w:r>
      <w:r>
        <w:rPr>
          <w:rFonts w:hint="eastAsia"/>
        </w:rPr>
        <w:br/>
      </w:r>
      <w:r>
        <w:rPr>
          <w:rFonts w:hint="eastAsia"/>
        </w:rPr>
        <w:t>　　第二节 智能交通销售策略分析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一、智能交通行业优势分析</w:t>
      </w:r>
      <w:r>
        <w:rPr>
          <w:rFonts w:hint="eastAsia"/>
        </w:rPr>
        <w:br/>
      </w:r>
      <w:r>
        <w:rPr>
          <w:rFonts w:hint="eastAsia"/>
        </w:rPr>
        <w:t>　　　　二、智能交通行业劣势分析</w:t>
      </w:r>
      <w:r>
        <w:rPr>
          <w:rFonts w:hint="eastAsia"/>
        </w:rPr>
        <w:br/>
      </w:r>
      <w:r>
        <w:rPr>
          <w:rFonts w:hint="eastAsia"/>
        </w:rPr>
        <w:t>　　　　三、智能交通行业机会分析</w:t>
      </w:r>
      <w:r>
        <w:rPr>
          <w:rFonts w:hint="eastAsia"/>
        </w:rPr>
        <w:br/>
      </w:r>
      <w:r>
        <w:rPr>
          <w:rFonts w:hint="eastAsia"/>
        </w:rPr>
        <w:t>　　　　四、智能交通行业风险分析</w:t>
      </w:r>
      <w:r>
        <w:rPr>
          <w:rFonts w:hint="eastAsia"/>
        </w:rPr>
        <w:br/>
      </w:r>
      <w:r>
        <w:rPr>
          <w:rFonts w:hint="eastAsia"/>
        </w:rPr>
        <w:t>　　第二节 智能交通行业投资风险及控制策略分析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智能交通行业历程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8404eaae94360" w:history="1">
        <w:r>
          <w:rPr>
            <w:rStyle w:val="Hyperlink"/>
          </w:rPr>
          <w:t>中国智能交通发展现状分析与趋势预测报告（2025-2031年）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8404eaae94360" w:history="1">
        <w:r>
          <w:rPr>
            <w:rStyle w:val="Hyperlink"/>
          </w:rPr>
          <w:t>https://www.20087.com/5/89/ZhiNengJiaoTongFaZhanQuShiFenXi.html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109629f94f29" w:history="1">
      <w:r>
        <w:rPr>
          <w:rStyle w:val="Hyperlink"/>
        </w:rPr>
        <w:t>中国智能交通发展现状分析与趋势预测报告（2025-2031年）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JiaoTongFaZhanQuShiFenXi.html" TargetMode="External" Id="Rede8404eaae9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JiaoTongFaZhanQuShiFenXi.html" TargetMode="External" Id="Ref6c109629f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2024-09-03T08:30:00Z</dcterms:created>
  <dcterms:modified xsi:type="dcterms:W3CDTF">2024-09-03T09:30:00Z</dcterms:modified>
  <dc:subject>中国智能交通发展现状分析与趋势预测报告（2025-2031年）</dc:subject>
  <dc:title>中国智能交通发展现状分析与趋势预测报告（2025-2031年）</dc:title>
  <cp:keywords>中国智能交通发展现状分析与趋势预测报告（2025-2031年）</cp:keywords>
  <dc:description>中国智能交通发展现状分析与趋势预测报告（2025-2031年）</dc:description>
</cp:coreProperties>
</file>