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bb30c2324f1e" w:history="1">
              <w:r>
                <w:rPr>
                  <w:rStyle w:val="Hyperlink"/>
                </w:rPr>
                <w:t>2026-2032年中国商用车改装行业市场调研与发展前景报告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bb30c2324f1e" w:history="1">
              <w:r>
                <w:rPr>
                  <w:rStyle w:val="Hyperlink"/>
                </w:rPr>
                <w:t>2026-2032年中国商用车改装行业市场调研与发展前景报告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dbb30c2324f1e" w:history="1">
                <w:r>
                  <w:rPr>
                    <w:rStyle w:val="Hyperlink"/>
                  </w:rPr>
                  <w:t>https://www.20087.com/5/79/ShangYongCheGaiZhuangHangYeXianZhuangJiQianJing.html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改装是专用车辆制造的核心环节，覆盖冷藏车、环卫车、工程抢险车、医疗救护车、物流厢式车及特种作业平台等多个细分领域。改装企业普遍基于二类底盘（含发动机、驾驶室、车架）进行上装集成，强调法规合规性（如公告认证）、功能可靠性与作业效率。主流技术包括厢体保温结构、液压升降系统、专用电路布局及智能监控终端集成。随着物流专业化与城市治理精细化，客户对定制化、智能化（如温控联网、作业数据回传）及轻量化提出更高要求。然而，改装标准不统一、底盘接口开放度低及部分中小企业工艺粗糙导致的安全隐患，仍是行业规范化发展的主要瓶颈。</w:t>
      </w:r>
      <w:r>
        <w:rPr>
          <w:rFonts w:hint="eastAsia"/>
        </w:rPr>
        <w:br/>
      </w:r>
      <w:r>
        <w:rPr>
          <w:rFonts w:hint="eastAsia"/>
        </w:rPr>
        <w:t>　　未来，商用车改装将向模块化平台、电动化适配与智能服务生态深度转型。标准化快换模块（如冷链箱、移动电源舱）将支持同一底盘快速切换用途，提升资产利用率。针对新能源底盘，改装方案将重构电池保护、高压布线与热管理设计，避免结构干涉。智能改装件（如AI视觉识别垃圾满溢、自动消杀系统）将与城市物联网平台对接，实现作业调度优化。在商业模式上，改装企业将从“硬件交付”转向“运营服务”，提供按里程收费、远程诊断与维保订阅。此外，碳纤维复合材料与铝蜂窝板的应用将减轻上装重量，延长续航或增加载货量。最终，商用车改装将从“附属加工业”升级为“场景化移动解决方案提供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bb30c2324f1e" w:history="1">
        <w:r>
          <w:rPr>
            <w:rStyle w:val="Hyperlink"/>
          </w:rPr>
          <w:t>2026-2032年中国商用车改装行业市场调研与发展前景报告</w:t>
        </w:r>
      </w:hyperlink>
      <w:r>
        <w:rPr>
          <w:rFonts w:hint="eastAsia"/>
        </w:rPr>
        <w:t>》依据国家统计局、相关行业协会及科研机构的详实资料数据，客观呈现了商用车改装行业的市场规模、技术发展水平和竞争格局。报告分析了商用车改装行业重点企业的市场表现，评估了当前技术路线的发展方向，并对商用车改装市场趋势做出合理预测。通过梳理商用车改装行业面临的机遇与风险，为企业和投资者了解市场动态、把握发展机会提供了数据支持和参考建议，有助于相关决策者更准确地判断商用车改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商用车改装产业概述</w:t>
      </w:r>
      <w:r>
        <w:rPr>
          <w:rFonts w:hint="eastAsia"/>
        </w:rPr>
        <w:br/>
      </w:r>
      <w:r>
        <w:rPr>
          <w:rFonts w:hint="eastAsia"/>
        </w:rPr>
        <w:t>　　第一节 商用车改装定义</w:t>
      </w:r>
      <w:r>
        <w:rPr>
          <w:rFonts w:hint="eastAsia"/>
        </w:rPr>
        <w:br/>
      </w:r>
      <w:r>
        <w:rPr>
          <w:rFonts w:hint="eastAsia"/>
        </w:rPr>
        <w:t>　　第二节 商用车改装行业特点</w:t>
      </w:r>
      <w:r>
        <w:rPr>
          <w:rFonts w:hint="eastAsia"/>
        </w:rPr>
        <w:br/>
      </w:r>
      <w:r>
        <w:rPr>
          <w:rFonts w:hint="eastAsia"/>
        </w:rPr>
        <w:t>　　第三节 商用车改装产业链分析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中国商用车改装行业运行环境分析</w:t>
      </w:r>
      <w:r>
        <w:rPr>
          <w:rFonts w:hint="eastAsia"/>
        </w:rPr>
        <w:br/>
      </w:r>
      <w:r>
        <w:rPr>
          <w:rFonts w:hint="eastAsia"/>
        </w:rPr>
        <w:t>　　第一节 商用车改装运行经济环境分析</w:t>
      </w:r>
      <w:r>
        <w:rPr>
          <w:rFonts w:hint="eastAsia"/>
        </w:rPr>
        <w:br/>
      </w:r>
      <w:r>
        <w:rPr>
          <w:rFonts w:hint="eastAsia"/>
        </w:rPr>
        <w:t>　　第二节 商用车改装产业政策环境分析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一、商用车改装行业监管体制</w:t>
      </w:r>
      <w:r>
        <w:rPr>
          <w:rFonts w:hint="eastAsia"/>
        </w:rPr>
        <w:br/>
      </w:r>
      <w:r>
        <w:rPr>
          <w:rFonts w:hint="eastAsia"/>
        </w:rPr>
        <w:t>　　　　二、商用车改装行业主要法规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三、主要商用车改装产业政策</w:t>
      </w:r>
      <w:r>
        <w:rPr>
          <w:rFonts w:hint="eastAsia"/>
        </w:rPr>
        <w:br/>
      </w:r>
      <w:r>
        <w:rPr>
          <w:rFonts w:hint="eastAsia"/>
        </w:rPr>
        <w:t>　　第三节 商用车改装产业社会环境分析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2025-2026年商用车改装行业技术发展现状及趋势分析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国内外商用车改装行业技术差距分析及差距形成的主要原因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商用车改装行业技术发展方向、趋势预测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全球商用车改装行业发展态势分析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全球商用车改装市场发展现状分析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国外主要国家商用车改装市场现状</w:t>
      </w:r>
      <w:r>
        <w:rPr>
          <w:rFonts w:hint="eastAsia"/>
        </w:rPr>
        <w:br/>
      </w:r>
      <w:r>
        <w:rPr>
          <w:rFonts w:hint="eastAsia"/>
        </w:rPr>
        <w:t>　　第三节 全球商用车改装行业发展趋势预测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中国商用车改装行业市场分析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2020-2025年中国商用车改装行业规模情况</w:t>
      </w:r>
      <w:r>
        <w:rPr>
          <w:rFonts w:hint="eastAsia"/>
        </w:rPr>
        <w:br/>
      </w:r>
      <w:r>
        <w:rPr>
          <w:rFonts w:hint="eastAsia"/>
        </w:rPr>
        <w:t>　　　　一、商用车改装行业市场规模情况分析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二、商用车改装行业单位规模情况</w:t>
      </w:r>
      <w:r>
        <w:rPr>
          <w:rFonts w:hint="eastAsia"/>
        </w:rPr>
        <w:br/>
      </w:r>
      <w:r>
        <w:rPr>
          <w:rFonts w:hint="eastAsia"/>
        </w:rPr>
        <w:t>　　　　三、商用车改装行业人员规模情况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2020-2025年中国商用车改装行业财务能力分析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一、商用车改装行业盈利能力分析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二、商用车改装行业偿债能力分析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三、商用车改装行业营运能力分析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四、商用车改装行业发展能力分析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2025-2026年中国商用车改装行业热点动态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2026年中国商用车改装行业面临的挑战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中国重点地区商用车改装行业市场调研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重点地区（五）商用车改装市场调研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国内商用车改装行业价格回顾</w:t>
      </w:r>
      <w:r>
        <w:rPr>
          <w:rFonts w:hint="eastAsia"/>
        </w:rPr>
        <w:br/>
      </w:r>
      <w:r>
        <w:rPr>
          <w:rFonts w:hint="eastAsia"/>
        </w:rPr>
        <w:t>　　第二节 国内商用车改装行业价格走势预测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国内商用车改装行业价格影响因素分析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中国商用车改装行业客户调研</w:t>
      </w:r>
      <w:r>
        <w:rPr>
          <w:rFonts w:hint="eastAsia"/>
        </w:rPr>
        <w:br/>
      </w:r>
      <w:r>
        <w:rPr>
          <w:rFonts w:hint="eastAsia"/>
        </w:rPr>
        <w:t>　　　　一、商用车改装行业客户偏好调查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二、客户对商用车改装品牌的首要认知渠道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三、商用车改装品牌忠诚度调查</w:t>
      </w:r>
      <w:r>
        <w:rPr>
          <w:rFonts w:hint="eastAsia"/>
        </w:rPr>
        <w:br/>
      </w:r>
      <w:r>
        <w:rPr>
          <w:rFonts w:hint="eastAsia"/>
        </w:rPr>
        <w:t>　　　　四、商用车改装行业客户消费理念调研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2025年商用车改装行业集中度分析</w:t>
      </w:r>
      <w:r>
        <w:rPr>
          <w:rFonts w:hint="eastAsia"/>
        </w:rPr>
        <w:br/>
      </w:r>
      <w:r>
        <w:rPr>
          <w:rFonts w:hint="eastAsia"/>
        </w:rPr>
        <w:t>　　　　一、商用车改装市场集中度分析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二、商用车改装企业集中度分析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2025-2026年商用车改装行业竞争格局分析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一、商用车改装行业竞争策略分析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二、商用车改装行业竞争格局展望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三、我国商用车改装市场竞争趋势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商用车改装企业发展策略分析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商用车改装市场策略分析</w:t>
      </w:r>
      <w:r>
        <w:rPr>
          <w:rFonts w:hint="eastAsia"/>
        </w:rPr>
        <w:br/>
      </w:r>
      <w:r>
        <w:rPr>
          <w:rFonts w:hint="eastAsia"/>
        </w:rPr>
        <w:t>　　　　一、商用车改装价格策略分析</w:t>
      </w:r>
      <w:r>
        <w:rPr>
          <w:rFonts w:hint="eastAsia"/>
        </w:rPr>
        <w:br/>
      </w:r>
      <w:r>
        <w:rPr>
          <w:rFonts w:hint="eastAsia"/>
        </w:rPr>
        <w:t>　　　　二、商用车改装渠道策略分析</w:t>
      </w:r>
      <w:r>
        <w:rPr>
          <w:rFonts w:hint="eastAsia"/>
        </w:rPr>
        <w:br/>
      </w:r>
      <w:r>
        <w:rPr>
          <w:rFonts w:hint="eastAsia"/>
        </w:rPr>
        <w:t>　　第二节 商用车改装销售策略分析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提高商用车改装企业竞争力的策略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一、提高中国商用车改装企业核心竞争力的对策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二、商用车改装企业提升竞争力的主要方向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三、影响商用车改装企业核心竞争力的因素及提升途径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四、提高商用车改装企业竞争力的策略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商用车改装行业投资风险与控制策略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商用车改装行业SWOT模型分析</w:t>
      </w:r>
      <w:r>
        <w:rPr>
          <w:rFonts w:hint="eastAsia"/>
        </w:rPr>
        <w:br/>
      </w:r>
      <w:r>
        <w:rPr>
          <w:rFonts w:hint="eastAsia"/>
        </w:rPr>
        <w:t>　　　　一、商用车改装行业优势分析</w:t>
      </w:r>
      <w:r>
        <w:rPr>
          <w:rFonts w:hint="eastAsia"/>
        </w:rPr>
        <w:br/>
      </w:r>
      <w:r>
        <w:rPr>
          <w:rFonts w:hint="eastAsia"/>
        </w:rPr>
        <w:t>　　　　二、商用车改装行业劣势分析</w:t>
      </w:r>
      <w:r>
        <w:rPr>
          <w:rFonts w:hint="eastAsia"/>
        </w:rPr>
        <w:br/>
      </w:r>
      <w:r>
        <w:rPr>
          <w:rFonts w:hint="eastAsia"/>
        </w:rPr>
        <w:t>　　　　三、商用车改装行业机会分析</w:t>
      </w:r>
      <w:r>
        <w:rPr>
          <w:rFonts w:hint="eastAsia"/>
        </w:rPr>
        <w:br/>
      </w:r>
      <w:r>
        <w:rPr>
          <w:rFonts w:hint="eastAsia"/>
        </w:rPr>
        <w:t>　　　　四、商用车改装行业风险分析</w:t>
      </w:r>
      <w:r>
        <w:rPr>
          <w:rFonts w:hint="eastAsia"/>
        </w:rPr>
        <w:br/>
      </w:r>
      <w:r>
        <w:rPr>
          <w:rFonts w:hint="eastAsia"/>
        </w:rPr>
        <w:t>　　第二节 商用车改装行业投资风险及控制策略分析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一、商用车改装市场风险及控制策略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二、商用车改装行业政策风险及控制策略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三、商用车改装行业经营风险及控制策略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四、商用车改装同业竞争风险及控制策略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五、商用车改装行业其他风险及控制策略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2026-2032年中国商用车改装行业投资潜力及发展趋势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2026-2032年商用车改装行业投资潜力分析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一、商用车改装行业重点可投资领域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二、商用车改装行业目标市场需求潜力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三、商用车改装行业投资潜力综合评判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中:智:林:：2026-2032年中国商用车改装行业发展趋势分析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一、2026年商用车改装市场前景分析</w:t>
      </w:r>
      <w:r>
        <w:rPr>
          <w:rFonts w:hint="eastAsia"/>
        </w:rPr>
        <w:br/>
      </w:r>
      <w:r>
        <w:rPr>
          <w:rFonts w:hint="eastAsia"/>
        </w:rPr>
        <w:t>　　　　二、2026年商用车改装发展趋势预测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三、2026-2032年我国商用车改装行业发展剖析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五、未来商用车改装行业发展变局剖析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商用车改装行业现状</w:t>
      </w:r>
      <w:r>
        <w:rPr>
          <w:rFonts w:hint="eastAsia"/>
        </w:rPr>
        <w:br/>
      </w:r>
      <w:r>
        <w:rPr>
          <w:rFonts w:hint="eastAsia"/>
        </w:rPr>
        <w:t>　　图表 商用车改装行业产业链调研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2020-2025年商用车改装行业市场容量统计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2020-2025年中国商用车改装行业市场规模情况</w:t>
      </w:r>
      <w:r>
        <w:rPr>
          <w:rFonts w:hint="eastAsia"/>
        </w:rPr>
        <w:br/>
      </w:r>
      <w:r>
        <w:rPr>
          <w:rFonts w:hint="eastAsia"/>
        </w:rPr>
        <w:t>　　图表 商用车改装行业动态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2020-2025年中国商用车改装行业经营效益分析</w:t>
      </w:r>
      <w:r>
        <w:rPr>
          <w:rFonts w:hint="eastAsia"/>
        </w:rPr>
        <w:br/>
      </w:r>
      <w:r>
        <w:rPr>
          <w:rFonts w:hint="eastAsia"/>
        </w:rPr>
        <w:t>　　图表 商用车改装行业竞争对手分析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**地区商用车改装市场规模</w:t>
      </w:r>
      <w:r>
        <w:rPr>
          <w:rFonts w:hint="eastAsia"/>
        </w:rPr>
        <w:br/>
      </w:r>
      <w:r>
        <w:rPr>
          <w:rFonts w:hint="eastAsia"/>
        </w:rPr>
        <w:t>　　图表 **地区商用车改装行业市场需求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**地区商用车改装市场调研</w:t>
      </w:r>
      <w:r>
        <w:rPr>
          <w:rFonts w:hint="eastAsia"/>
        </w:rPr>
        <w:br/>
      </w:r>
      <w:r>
        <w:rPr>
          <w:rFonts w:hint="eastAsia"/>
        </w:rPr>
        <w:t>　　图表 **地区商用车改装行业市场需求分析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**地区商用车改装市场规模</w:t>
      </w:r>
      <w:r>
        <w:rPr>
          <w:rFonts w:hint="eastAsia"/>
        </w:rPr>
        <w:br/>
      </w:r>
      <w:r>
        <w:rPr>
          <w:rFonts w:hint="eastAsia"/>
        </w:rPr>
        <w:t>　　图表 **地区商用车改装行业市场需求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**地区商用车改装市场调研</w:t>
      </w:r>
      <w:r>
        <w:rPr>
          <w:rFonts w:hint="eastAsia"/>
        </w:rPr>
        <w:br/>
      </w:r>
      <w:r>
        <w:rPr>
          <w:rFonts w:hint="eastAsia"/>
        </w:rPr>
        <w:t>　　图表 **地区商用车改装行业市场需求分析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2026-2032年中国商用车改装行业信息化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2026-2032年中国商用车改装行业市场容量预测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2026-2032年中国商用车改装行业市场规模预测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2026-2032年中国商用车改装行业风险分析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2026-2032年中国商用车改装市场前景分析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2026-2032年中国商用车改装行业发展趋势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bb30c2324f1e" w:history="1">
        <w:r>
          <w:rPr>
            <w:rStyle w:val="Hyperlink"/>
          </w:rPr>
          <w:t>2026-2032年中国商用车改装行业市场调研与发展前景报告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dbb30c2324f1e" w:history="1">
        <w:r>
          <w:rPr>
            <w:rStyle w:val="Hyperlink"/>
          </w:rPr>
          <w:t>https://www.20087.com/5/79/ShangYongCheGaiZhuangHangYeXianZhuangJiQianJing.html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热点：商用车能改为私家车吗、商用车改装厂有哪些、货车仪表板一般改装什么件、商用车改装厂排名、mpv改装方案图、商用车改装资质证书、货车仪表板改装表方案、商用车改装后背式油箱、货车水温表改装表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ec969f684b44" w:history="1">
      <w:r>
        <w:rPr>
          <w:rStyle w:val="Hyperlink"/>
        </w:rPr>
        <w:t>2026-2032年中国商用车改装行业市场调研与发展前景报告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angYongCheGaiZhuangHangYeXianZhuangJiQianJing.html" TargetMode="External" Id="R267dbb30c23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angYongCheGaiZhuangHangYeXianZhuangJiQianJing.html" TargetMode="External" Id="Rdb02ec969f6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2025-12-28T00:17:31Z</dcterms:created>
  <dcterms:modified xsi:type="dcterms:W3CDTF">2025-12-28T01:17:31Z</dcterms:modified>
  <dc:subject>2026-2032年中国商用车改装行业市场调研与发展前景报告</dc:subject>
  <dc:title>2026-2032年中国商用车改装行业市场调研与发展前景报告</dc:title>
  <cp:keywords>2026-2032年中国商用车改装行业市场调研与发展前景报告</cp:keywords>
  <dc:description>2026-2032年中国商用车改装行业市场调研与发展前景报告</dc:description>
</cp:coreProperties>
</file>