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3712dee3a49e9" w:history="1">
              <w:r>
                <w:rPr>
                  <w:rStyle w:val="Hyperlink"/>
                </w:rPr>
                <w:t>2026-2032年全球与中国棚车行业现状调研及市场前景分析报告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3712dee3a49e9" w:history="1">
              <w:r>
                <w:rPr>
                  <w:rStyle w:val="Hyperlink"/>
                </w:rPr>
                <w:t>2026-2032年全球与中国棚车行业现状调研及市场前景分析报告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3712dee3a49e9" w:history="1">
                <w:r>
                  <w:rPr>
                    <w:rStyle w:val="Hyperlink"/>
                  </w:rPr>
                  <w:t>https://www.20087.com/6/89/PengCheHangYeXianZhuangJiQianJing.html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车是一种侧墙与顶棚封闭、仅后部开门的铁路货运车厢，主要用于运输怕湿、易损或高附加值货物，如家电、食品、日用品及轻工业品。当前国内棚车以P70、P64GK等型号为主，强调车体密封性、防雨性能及内部平整便于叉车作业。部分新型棚车采用铝合金车体减重，并加装GPS与门磁传感器实现物流追踪。然而，相比集装箱运输，棚车装卸效率低、难以实现多式联运；同时，老旧车型占比高，保温、防盗功能不足，难以满足冷链物流或高安保需求。</w:t>
      </w:r>
      <w:r>
        <w:rPr>
          <w:rFonts w:hint="eastAsia"/>
        </w:rPr>
        <w:br/>
      </w:r>
      <w:r>
        <w:rPr>
          <w:rFonts w:hint="eastAsia"/>
        </w:rPr>
        <w:t>　　未来，棚车将向智能化、多功能化与绿色制造转型。市场调研网认为，集成温湿度记录仪、震动传感器及电子铅封，构建全程可信物流链；模块化内衬支持快速切换为冷藏或危险品运输模式。在材料上，复合材料车体进一步减重降耗。此外，与铁路货运数字化平台对接，实现“车-货-单”自动匹配。尽管集装箱化是主流趋势，但在特定大宗白货、区域短途运输中，升级后的智能棚车仍将凭借成本与装载灵活性优势，成为铁路货运体系的重要补充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3712dee3a49e9" w:history="1">
        <w:r>
          <w:rPr>
            <w:rStyle w:val="Hyperlink"/>
          </w:rPr>
          <w:t>2026-2032年全球与中国棚车行业现状调研及市场前景分析报告</w:t>
        </w:r>
      </w:hyperlink>
      <w:r>
        <w:rPr>
          <w:rFonts w:hint="eastAsia"/>
        </w:rPr>
        <w:t>》，2025年棚车行业市场规模达 亿元，预计2032年市场规模将达 亿元，期间年均复合增长率（CAGR）达 %。报告系统梳理了棚车行业的产业链结构，详细分析了棚车市场规模与需求状况，并对市场价格、行业现状及未来前景进行了客观评估。报告结合棚车技术现状与发展方向，对行业趋势作出科学预测，同时聚焦棚车重点企业，解析竞争格局、市场集中度及品牌影响力。通过对棚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按产品类型细分，全球棚车市场规模2021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50英尺普通货车</w:t>
      </w:r>
      <w:r>
        <w:rPr>
          <w:rFonts w:hint="eastAsia"/>
        </w:rPr>
        <w:br/>
      </w:r>
      <w:r>
        <w:rPr>
          <w:rFonts w:hint="eastAsia"/>
        </w:rPr>
        <w:t>　　　　1.3.3 60英尺普通货车</w:t>
      </w:r>
      <w:r>
        <w:rPr>
          <w:rFonts w:hint="eastAsia"/>
        </w:rPr>
        <w:br/>
      </w:r>
      <w:r>
        <w:rPr>
          <w:rFonts w:hint="eastAsia"/>
        </w:rPr>
        <w:t>　　　　1.3.4 冷藏棚车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按应用细分，全球棚车市场规模2021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林木产品</w:t>
      </w:r>
      <w:r>
        <w:rPr>
          <w:rFonts w:hint="eastAsia"/>
        </w:rPr>
        <w:br/>
      </w:r>
      <w:r>
        <w:rPr>
          <w:rFonts w:hint="eastAsia"/>
        </w:rPr>
        <w:t>　　　　1.4.3 纸产品</w:t>
      </w:r>
      <w:r>
        <w:rPr>
          <w:rFonts w:hint="eastAsia"/>
        </w:rPr>
        <w:br/>
      </w:r>
      <w:r>
        <w:rPr>
          <w:rFonts w:hint="eastAsia"/>
        </w:rPr>
        <w:t>　　　　1.4.4 汽车部件</w:t>
      </w:r>
      <w:r>
        <w:rPr>
          <w:rFonts w:hint="eastAsia"/>
        </w:rPr>
        <w:br/>
      </w:r>
      <w:r>
        <w:rPr>
          <w:rFonts w:hint="eastAsia"/>
        </w:rPr>
        <w:t>　　　　1.4.5 食物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棚车行业发展总体概况</w:t>
      </w:r>
      <w:r>
        <w:rPr>
          <w:rFonts w:hint="eastAsia"/>
        </w:rPr>
        <w:br/>
      </w:r>
      <w:r>
        <w:rPr>
          <w:rFonts w:hint="eastAsia"/>
        </w:rPr>
        <w:t>　　　　1.5.2 棚车行业发展主要特点</w:t>
      </w:r>
      <w:r>
        <w:rPr>
          <w:rFonts w:hint="eastAsia"/>
        </w:rPr>
        <w:br/>
      </w:r>
      <w:r>
        <w:rPr>
          <w:rFonts w:hint="eastAsia"/>
        </w:rPr>
        <w:t>　　　　1.5.3 棚车行业发展影响因素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棚车有利因素</w:t>
      </w:r>
      <w:r>
        <w:rPr>
          <w:rFonts w:hint="eastAsia"/>
        </w:rPr>
        <w:br/>
      </w:r>
      <w:r>
        <w:rPr>
          <w:rFonts w:hint="eastAsia"/>
        </w:rPr>
        <w:t>　　　　1.5.3 .2 棚车不利因素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全球市场，近三年棚车主要企业占有率及排名（按销量）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棚车主要企业在国际市场占有率（按销量，2023-2026）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2025年棚车主要企业在国际市场排名（按销量）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全球市场主要企业棚车销量（2023-2026）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全球市场，近三年棚车主要企业占有率及排名（按收入）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棚车主要企业在国际市场占有率（按收入，2023-2026）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2025年棚车主要企业在国际市场排名（按收入）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全球市场主要企业棚车销售收入（2023-2026）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全球市场主要企业棚车销售价格（2023-2026）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中国市场，近三年棚车主要企业占有率及排名（按销量）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棚车主要企业在中国市场占有率（按销量，2023-2026）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2025年棚车主要企业在中国市场排名（按销量）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中国市场主要企业棚车销量（2023-2026）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中国市场，近三年棚车主要企业占有率及排名（按收入）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棚车主要企业在中国市场占有率（按收入，2023-2026）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2025年棚车主要企业在中国市场排名（按收入）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中国市场主要企业棚车销售收入（2023-2026）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全球主要厂商棚车总部及产地分布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全球主要厂商成立时间及棚车商业化日期</w:t>
      </w:r>
      <w:r>
        <w:rPr>
          <w:rFonts w:hint="eastAsia"/>
        </w:rPr>
        <w:br/>
      </w:r>
      <w:r>
        <w:rPr>
          <w:rFonts w:hint="eastAsia"/>
        </w:rPr>
        <w:t>　　2.8 全球主要厂商棚车产品类型及应用</w:t>
      </w:r>
      <w:r>
        <w:rPr>
          <w:rFonts w:hint="eastAsia"/>
        </w:rPr>
        <w:br/>
      </w:r>
      <w:r>
        <w:rPr>
          <w:rFonts w:hint="eastAsia"/>
        </w:rPr>
        <w:t>　　2.9 棚车行业集中度、竞争程度分析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棚车行业集中度分析：2025年全球Top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全球棚车第一梯队、第二梯队和第三梯队生产商（品牌）及市场份额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全球棚车总体规模分析</w:t>
      </w:r>
      <w:r>
        <w:rPr>
          <w:rFonts w:hint="eastAsia"/>
        </w:rPr>
        <w:br/>
      </w:r>
      <w:r>
        <w:rPr>
          <w:rFonts w:hint="eastAsia"/>
        </w:rPr>
        <w:t>　　3.1 全球棚车供需现状及预测（2021-2032）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全球棚车产能、产量、产能利用率及发展趋势（2021-2032）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全球棚车产量、需求量及发展趋势（2021-2032）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全球主要地区棚车产量及发展趋势（2021-2032）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全球主要地区棚车产量（2021-2026）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全球主要地区棚车产量（2027-2032）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全球主要地区棚车产量市场份额（2021-2032）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中国棚车供需现状及预测（2021-2032）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中国棚车产能、产量、产能利用率及发展趋势（2021-2032）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中国棚车产量、市场需求量及发展趋势（2021-2032）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中国市场棚车进出口（2021-2032）</w:t>
      </w:r>
      <w:r>
        <w:rPr>
          <w:rFonts w:hint="eastAsia"/>
        </w:rPr>
        <w:br/>
      </w:r>
      <w:r>
        <w:rPr>
          <w:rFonts w:hint="eastAsia"/>
        </w:rPr>
        <w:t>　　3.4 全球棚车销量及销售额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全球市场棚车销售额（2021-2032）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全球市场棚车销量（2021-2032）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全球市场棚车价格趋势（2021-2032）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全球棚车主要地区分析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全球主要地区棚车市场规模分析：2021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全球主要地区棚车销售收入及市场份额（2021-2026）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全球主要地区棚车销售收入预测（2027-2032）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全球主要地区棚车销量分析：2021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全球主要地区棚车销量及市场份额（2021-2026）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全球主要地区棚车销量及市场份额预测（2027-2032）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北美市场棚车销量、收入及增长率（2021-2032）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欧洲市场棚车销量、收入及增长率（2021-2032）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中国市场棚车销量、收入及增长率（2021-2032）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日本市场棚车销量、收入及增长率（2021-2032）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东南亚市场棚车销量、收入及增长率（2021-2032）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印度市场棚车销量、收入及增长率（2021-2032）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南美市场棚车销量、收入及增长率（2021-2032）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中东市场棚车销量、收入及增长率（2021-2032）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不同产品类型棚车分析</w:t>
      </w:r>
      <w:r>
        <w:rPr>
          <w:rFonts w:hint="eastAsia"/>
        </w:rPr>
        <w:br/>
      </w:r>
      <w:r>
        <w:rPr>
          <w:rFonts w:hint="eastAsia"/>
        </w:rPr>
        <w:t>　　6.1 全球不同产品类型棚车销量（2021-2032）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全球不同产品类型棚车销量及市场份额（2021-2026）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全球不同产品类型棚车销量预测（2027-2032）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全球不同产品类型棚车收入（2021-2032）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全球不同产品类型棚车收入及市场份额（2021-2026）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全球不同产品类型棚车收入预测（2027-2032）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全球不同产品类型棚车价格走势（2021-2032）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中国不同产品类型棚车销量（2021-2032）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中国不同产品类型棚车销量及市场份额（2021-2026）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中国不同产品类型棚车销量预测（2027-2032）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中国不同产品类型棚车收入（2021-2032）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中国不同产品类型棚车收入及市场份额（2021-2026）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中国不同产品类型棚车收入预测（2027-2032）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不同应用棚车分析</w:t>
      </w:r>
      <w:r>
        <w:rPr>
          <w:rFonts w:hint="eastAsia"/>
        </w:rPr>
        <w:br/>
      </w:r>
      <w:r>
        <w:rPr>
          <w:rFonts w:hint="eastAsia"/>
        </w:rPr>
        <w:t>　　7.1 全球不同应用棚车销量（2021-2032）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全球不同应用棚车销量及市场份额（2021-2026）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全球不同应用棚车销量预测（2027-2032）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全球不同应用棚车收入（2021-2032）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全球不同应用棚车收入及市场份额（2021-2026）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全球不同应用棚车收入预测（2027-2032）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全球不同应用棚车价格走势（2021-2032）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中国不同应用棚车销量（2021-2032）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中国不同应用棚车销量及市场份额（2021-2026）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中国不同应用棚车销量预测（2027-2032）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中国不同应用棚车收入（2021-2032）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中国不同应用棚车收入及市场份额（2021-2026）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中国不同应用棚车收入预测（2027-2032）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棚车行业发展趋势</w:t>
      </w:r>
      <w:r>
        <w:rPr>
          <w:rFonts w:hint="eastAsia"/>
        </w:rPr>
        <w:br/>
      </w:r>
      <w:r>
        <w:rPr>
          <w:rFonts w:hint="eastAsia"/>
        </w:rPr>
        <w:t>　　8.2 棚车行业主要驱动因素</w:t>
      </w:r>
      <w:r>
        <w:rPr>
          <w:rFonts w:hint="eastAsia"/>
        </w:rPr>
        <w:br/>
      </w:r>
      <w:r>
        <w:rPr>
          <w:rFonts w:hint="eastAsia"/>
        </w:rPr>
        <w:t>　　8.3 棚车中国企业SWOT分析</w:t>
      </w:r>
      <w:r>
        <w:rPr>
          <w:rFonts w:hint="eastAsia"/>
        </w:rPr>
        <w:br/>
      </w:r>
      <w:r>
        <w:rPr>
          <w:rFonts w:hint="eastAsia"/>
        </w:rPr>
        <w:t>　　8.4 中国棚车行业政策环境分析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棚车行业产业链简介</w:t>
      </w:r>
      <w:r>
        <w:rPr>
          <w:rFonts w:hint="eastAsia"/>
        </w:rPr>
        <w:br/>
      </w:r>
      <w:r>
        <w:rPr>
          <w:rFonts w:hint="eastAsia"/>
        </w:rPr>
        <w:t>　　　　9.1.1 棚车行业供应链分析</w:t>
      </w:r>
      <w:r>
        <w:rPr>
          <w:rFonts w:hint="eastAsia"/>
        </w:rPr>
        <w:br/>
      </w:r>
      <w:r>
        <w:rPr>
          <w:rFonts w:hint="eastAsia"/>
        </w:rPr>
        <w:t>　　　　9.1.2 棚车主要原料及供应情况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棚车行业采购模式</w:t>
      </w:r>
      <w:r>
        <w:rPr>
          <w:rFonts w:hint="eastAsia"/>
        </w:rPr>
        <w:br/>
      </w:r>
      <w:r>
        <w:rPr>
          <w:rFonts w:hint="eastAsia"/>
        </w:rPr>
        <w:t>　　9.3 棚车行业生产模式</w:t>
      </w:r>
      <w:r>
        <w:rPr>
          <w:rFonts w:hint="eastAsia"/>
        </w:rPr>
        <w:br/>
      </w:r>
      <w:r>
        <w:rPr>
          <w:rFonts w:hint="eastAsia"/>
        </w:rPr>
        <w:t>　　9.4 棚车行业销售模式及销售渠道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按产品类型细分，全球棚车市场规模2021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按应用细分，全球棚车市场规模（CAGR）2021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棚车行业发展主要特点</w:t>
      </w:r>
      <w:r>
        <w:rPr>
          <w:rFonts w:hint="eastAsia"/>
        </w:rPr>
        <w:br/>
      </w:r>
      <w:r>
        <w:rPr>
          <w:rFonts w:hint="eastAsia"/>
        </w:rPr>
        <w:t>　　表 4： 棚车行业发展有利因素分析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棚车行业发展不利因素分析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进入棚车行业壁垒</w:t>
      </w:r>
      <w:r>
        <w:rPr>
          <w:rFonts w:hint="eastAsia"/>
        </w:rPr>
        <w:br/>
      </w:r>
      <w:r>
        <w:rPr>
          <w:rFonts w:hint="eastAsia"/>
        </w:rPr>
        <w:t>　　表 7： 棚车主要企业在国际市场占有率（按销量，2023-2026）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2025年棚车主要企业在国际市场排名（按销量）&amp;（辆）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全球市场主要企业棚车销量（2023-2026）&amp;（辆）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棚车主要企业在国际市场占有率（按收入，2023-2026）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2025年棚车主要企业在国际市场排名（按收入）&amp;（万元）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全球市场主要企业棚车销售收入（2023-2026）&amp;（万元）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全球市场主要企业棚车销售价格（2023-2026）&amp;（K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棚车主要企业在中国市场占有率（按销量，2023-2026）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2025年棚车主要企业在中国市场排名（按销量）&amp;（辆）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中国市场主要企业棚车销量（2023-2026）&amp;（辆）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棚车主要企业在中国市场占有率（按收入，2023-2026）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2025年棚车主要企业在中国市场排名（按收入）&amp;（万元）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中国市场主要企业棚车销售收入（2023-2026）&amp;（万元）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全球主要厂商棚车总部及产地分布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全球主要厂商成立时间及棚车商业化日期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全球主要厂商棚车产品类型及应用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2025年全球棚车主要厂商市场地位（第一梯队、第二梯队和第三梯队）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全球棚车市场投资、并购等现状分析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全球主要地区棚车产量增速（CAGR）：（2021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全球主要地区棚车产量（2021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全球主要地区棚车产量（2021-2026）&amp;（辆）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全球主要地区棚车产量（2027-2032）&amp;（辆）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全球主要地区棚车产量市场份额（2021-2026）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全球主要地区棚车产量市场份额（2027-2032）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中国市场棚车产量、销量、进出口（2021-2026）&amp;（辆）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中国市场棚车产量、销量、进出口预测（2027-2032）&amp;（辆）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全球主要地区棚车销售收入增速：（2021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全球主要地区棚车销售收入（2021-2026）&amp;（万元）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全球主要地区棚车销售收入市场份额（2021-2026）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全球主要地区棚车收入（2027-2032）&amp;（万元）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全球主要地区棚车收入市场份额（2027-2032）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全球主要地区棚车销量（辆）：2021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全球主要地区棚车销量（2021-2026）&amp;（辆）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全球主要地区棚车销量市场份额（2021-2026）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全球主要地区棚车销量（2027-2032）&amp;（辆）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全球主要地区棚车销量份额（2027-2032）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棚车生产基地、销售区域、竞争对手及市场地位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棚车销量（辆）、收入（万元）、价格（K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全球不同产品类型棚车销量（2021-2026）&amp;（辆）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全球不同产品类型棚车销量市场份额（2021-2026）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全球不同产品类型棚车销量预测（2027-2032）&amp;（辆）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全球市场不同产品类型棚车销量市场份额预测（2027-2032）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全球不同产品类型棚车收入（2021-2026）&amp;（万元）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全球不同产品类型棚车收入市场份额（2021-2026）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全球不同产品类型棚车收入预测（2027-2032）&amp;（万元）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全球不同产品类型棚车收入市场份额预测（2027-2032）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中国不同产品类型棚车销量（2021-2026）&amp;（辆）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中国不同产品类型棚车销量市场份额（2021-2026）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中国不同产品类型棚车销量预测（2027-2032）&amp;（辆）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全球市场不同产品类型棚车销量市场份额预测（2027-2032）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中国不同产品类型棚车收入（2021-2026）&amp;（万元）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中国不同产品类型棚车收入市场份额（2021-2026）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中国不同产品类型棚车收入预测（2027-2032）&amp;（万元）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中国不同产品类型棚车收入市场份额预测（2027-2032）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全球不同应用棚车销量（2021-2026）&amp;（辆）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全球不同应用棚车销量市场份额（2021-2026）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全球不同应用棚车销量预测（2027-2032）&amp;（辆）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全球市场不同应用棚车销量市场份额预测（2027-2032）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全球不同应用棚车收入（2021-2026）&amp;（万元）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全球不同应用棚车收入市场份额（2021-2026）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全球不同应用棚车收入预测（2027-2032）&amp;（万元）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全球不同应用棚车收入市场份额预测（2027-2032）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中国不同应用棚车销量（2021-2026）&amp;（辆）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中国不同应用棚车销量市场份额（2021-2026）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中国不同应用棚车销量预测（2027-2032）&amp;（辆）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中国市场不同应用棚车销量市场份额预测（2027-2032）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中国不同应用棚车收入（2021-2026）&amp;（万元）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中国不同应用棚车收入市场份额（2021-2026）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中国不同应用棚车收入预测（2027-2032）&amp;（万元）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中国不同应用棚车收入市场份额预测（2027-2032）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棚车行业发展趋势</w:t>
      </w:r>
      <w:r>
        <w:rPr>
          <w:rFonts w:hint="eastAsia"/>
        </w:rPr>
        <w:br/>
      </w:r>
      <w:r>
        <w:rPr>
          <w:rFonts w:hint="eastAsia"/>
        </w:rPr>
        <w:t>　　表 171： 棚车行业主要驱动因素</w:t>
      </w:r>
      <w:r>
        <w:rPr>
          <w:rFonts w:hint="eastAsia"/>
        </w:rPr>
        <w:br/>
      </w:r>
      <w:r>
        <w:rPr>
          <w:rFonts w:hint="eastAsia"/>
        </w:rPr>
        <w:t>　　表 172： 棚车行业供应链分析</w:t>
      </w:r>
      <w:r>
        <w:rPr>
          <w:rFonts w:hint="eastAsia"/>
        </w:rPr>
        <w:br/>
      </w:r>
      <w:r>
        <w:rPr>
          <w:rFonts w:hint="eastAsia"/>
        </w:rPr>
        <w:t>　　表 173： 棚车上游原料供应商</w:t>
      </w:r>
      <w:r>
        <w:rPr>
          <w:rFonts w:hint="eastAsia"/>
        </w:rPr>
        <w:br/>
      </w:r>
      <w:r>
        <w:rPr>
          <w:rFonts w:hint="eastAsia"/>
        </w:rPr>
        <w:t>　　表 174： 棚车主要地区不同应用客户分析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棚车典型经销商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棚车产品图片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全球不同产品类型棚车销售额2021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全球不同产品类型棚车市场份额2025 &amp; 2032</w:t>
      </w:r>
      <w:r>
        <w:rPr>
          <w:rFonts w:hint="eastAsia"/>
        </w:rPr>
        <w:br/>
      </w:r>
      <w:r>
        <w:rPr>
          <w:rFonts w:hint="eastAsia"/>
        </w:rPr>
        <w:t>　　图 4： 50英尺普通货车产品图片</w:t>
      </w:r>
      <w:r>
        <w:rPr>
          <w:rFonts w:hint="eastAsia"/>
        </w:rPr>
        <w:br/>
      </w:r>
      <w:r>
        <w:rPr>
          <w:rFonts w:hint="eastAsia"/>
        </w:rPr>
        <w:t>　　图 5： 60英尺普通货车产品图片</w:t>
      </w:r>
      <w:r>
        <w:rPr>
          <w:rFonts w:hint="eastAsia"/>
        </w:rPr>
        <w:br/>
      </w:r>
      <w:r>
        <w:rPr>
          <w:rFonts w:hint="eastAsia"/>
        </w:rPr>
        <w:t>　　图 6： 冷藏棚车产品图片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全球不同应用棚车市场份额2025 &amp; 2032</w:t>
      </w:r>
      <w:r>
        <w:rPr>
          <w:rFonts w:hint="eastAsia"/>
        </w:rPr>
        <w:br/>
      </w:r>
      <w:r>
        <w:rPr>
          <w:rFonts w:hint="eastAsia"/>
        </w:rPr>
        <w:t>　　图 10： 林木产品</w:t>
      </w:r>
      <w:r>
        <w:rPr>
          <w:rFonts w:hint="eastAsia"/>
        </w:rPr>
        <w:br/>
      </w:r>
      <w:r>
        <w:rPr>
          <w:rFonts w:hint="eastAsia"/>
        </w:rPr>
        <w:t>　　图 11： 纸产品</w:t>
      </w:r>
      <w:r>
        <w:rPr>
          <w:rFonts w:hint="eastAsia"/>
        </w:rPr>
        <w:br/>
      </w:r>
      <w:r>
        <w:rPr>
          <w:rFonts w:hint="eastAsia"/>
        </w:rPr>
        <w:t>　　图 12： 汽车部件</w:t>
      </w:r>
      <w:r>
        <w:rPr>
          <w:rFonts w:hint="eastAsia"/>
        </w:rPr>
        <w:br/>
      </w:r>
      <w:r>
        <w:rPr>
          <w:rFonts w:hint="eastAsia"/>
        </w:rPr>
        <w:t>　　图 13： 食物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2025年全球前五大生产商棚车市场份额</w:t>
      </w:r>
      <w:r>
        <w:rPr>
          <w:rFonts w:hint="eastAsia"/>
        </w:rPr>
        <w:br/>
      </w:r>
      <w:r>
        <w:rPr>
          <w:rFonts w:hint="eastAsia"/>
        </w:rPr>
        <w:t>　　图 16： 2025年全球棚车第一梯队、第二梯队和第三梯队厂商及市场份额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全球棚车产能、产量、产能利用率及发展趋势（2021-2032）&amp;（辆）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全球棚车产量、需求量及发展趋势（2021-2032）&amp;（辆）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全球主要地区棚车产量市场份额（2021-2032）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中国棚车产能、产量、产能利用率及发展趋势（2021-2032）&amp;（辆）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中国棚车产量、市场需求量及发展趋势（2021-2032）&amp;（辆）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全球棚车市场销售额及增长率：（2021-2032）&amp;（万元）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全球市场棚车市场规模：2021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全球市场棚车价格趋势（2021-2032）&amp;（K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26： 全球主要地区棚车销售收入（2021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全球主要地区棚车销售收入市场份额（2021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北美市场棚车收入及增长率（2021-2032）&amp;（万元）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欧洲市场棚车收入及增长率（2021-2032）&amp;（万元）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中国市场棚车收入及增长率（2021-2032）&amp;（万元）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日本市场棚车收入及增长率（2021-2032）&amp;（万元）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东南亚市场棚车收入及增长率（2021-2032）&amp;（万元）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印度市场棚车收入及增长率（2021-2032）&amp;（万元）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南美市场棚车收入及增长率（2021-2032）&amp;（万元）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中东市场棚车销量及增长率（2021-2032）&amp;（辆）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中东市场棚车收入及增长率（2021-2032）&amp;（万元）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全球不同产品类型棚车价格走势（2021-2032）&amp;（K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45： 全球不同应用棚车价格走势（2021-2032）&amp;（K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46： 棚车中国企业SWOT分析</w:t>
      </w:r>
      <w:r>
        <w:rPr>
          <w:rFonts w:hint="eastAsia"/>
        </w:rPr>
        <w:br/>
      </w:r>
      <w:r>
        <w:rPr>
          <w:rFonts w:hint="eastAsia"/>
        </w:rPr>
        <w:t>　　图 47： 棚车产业链</w:t>
      </w:r>
      <w:r>
        <w:rPr>
          <w:rFonts w:hint="eastAsia"/>
        </w:rPr>
        <w:br/>
      </w:r>
      <w:r>
        <w:rPr>
          <w:rFonts w:hint="eastAsia"/>
        </w:rPr>
        <w:t>　　图 48： 棚车行业采购模式分析</w:t>
      </w:r>
      <w:r>
        <w:rPr>
          <w:rFonts w:hint="eastAsia"/>
        </w:rPr>
        <w:br/>
      </w:r>
      <w:r>
        <w:rPr>
          <w:rFonts w:hint="eastAsia"/>
        </w:rPr>
        <w:t>　　图 49： 棚车行业生产模式</w:t>
      </w:r>
      <w:r>
        <w:rPr>
          <w:rFonts w:hint="eastAsia"/>
        </w:rPr>
        <w:br/>
      </w:r>
      <w:r>
        <w:rPr>
          <w:rFonts w:hint="eastAsia"/>
        </w:rPr>
        <w:t>　　图 50： 棚车行业销售模式分析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3712dee3a49e9" w:history="1">
        <w:r>
          <w:rPr>
            <w:rStyle w:val="Hyperlink"/>
          </w:rPr>
          <w:t>2026-2032年全球与中国棚车行业现状调研及市场前景分析报告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3712dee3a49e9" w:history="1">
        <w:r>
          <w:rPr>
            <w:rStyle w:val="Hyperlink"/>
          </w:rPr>
          <w:t>https://www.20087.com/6/89/PengCheHangYeXianZhuangJiQianJing.html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热点：中国篷车前十名、棚车图片、火车棚车、棚车模型玩具、电动侧滑门的车有哪款、棚车三轮车,哪个牌子好、2米宽的路能过小车吗、棚车少年一共多少本、可挂牌照的四轮摩托车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5cc3b07614da1" w:history="1">
      <w:r>
        <w:rPr>
          <w:rStyle w:val="Hyperlink"/>
        </w:rPr>
        <w:t>2026-2032年全球与中国棚车行业现状调研及市场前景分析报告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engCheHangYeXianZhuangJiQianJing.html" TargetMode="External" Id="R0d53712dee3a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engCheHangYeXianZhuangJiQianJing.html" TargetMode="External" Id="Ra095cc3b0761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2026-02-08T07:39:56Z</dcterms:created>
  <dcterms:modified xsi:type="dcterms:W3CDTF">2026-02-08T08:39:56Z</dcterms:modified>
  <dc:subject>2026-2032年全球与中国棚车行业现状调研及市场前景分析报告</dc:subject>
  <dc:title>2026-2032年全球与中国棚车行业现状调研及市场前景分析报告</dc:title>
  <cp:keywords>2026-2032年全球与中国棚车行业现状调研及市场前景分析报告</cp:keywords>
  <dc:description>2026-2032年全球与中国棚车行业现状调研及市场前景分析报告</dc:description>
</cp:coreProperties>
</file>