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b76eecfa84933" w:history="1">
              <w:r>
                <w:rPr>
                  <w:rStyle w:val="Hyperlink"/>
                </w:rPr>
                <w:t>2024-2030年中国港口物流行业发展研究与市场前景报告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b76eecfa84933" w:history="1">
              <w:r>
                <w:rPr>
                  <w:rStyle w:val="Hyperlink"/>
                </w:rPr>
                <w:t>2024-2030年中国港口物流行业发展研究与市场前景报告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b76eecfa84933" w:history="1">
                <w:r>
                  <w:rPr>
                    <w:rStyle w:val="Hyperlink"/>
                  </w:rPr>
                  <w:t>https://www.20087.com/6/89/GangKouWuLiuFaZhanQianJing.html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正经历数字化和自动化变革，以提升效率和减少运营成本。自动化码头、无人集卡、智能仓储系统的应用提高了货物处理能力。大数据和物联网技术的集成，增强了物流链的可视化和预测能力，优化了资源配置。</w:t>
      </w:r>
      <w:r>
        <w:rPr>
          <w:rFonts w:hint="eastAsia"/>
        </w:rPr>
        <w:br/>
      </w:r>
      <w:r>
        <w:rPr>
          <w:rFonts w:hint="eastAsia"/>
        </w:rPr>
        <w:t>　　未来港口物流将深入实施智慧港口战略，强化绿色环保。自动化和无人技术将进一步普及，包括无人机、无人船等新型运输工具的应用。智慧物流平台将实现全链条的协同作业，提高供应链韧性。绿色能源和减排技术的应用，如电动设备、风能和太阳能供电系统，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b76eecfa84933" w:history="1">
        <w:r>
          <w:rPr>
            <w:rStyle w:val="Hyperlink"/>
          </w:rPr>
          <w:t>2024-2030年中国港口物流行业发展研究与市场前景报告</w:t>
        </w:r>
      </w:hyperlink>
      <w:r>
        <w:rPr>
          <w:rFonts w:hint="eastAsia"/>
        </w:rPr>
        <w:t>深入剖析了我国港口物流产业的市场规模、增长趋势、竞争格局及未来发展潜力。报告从全球视角出发，对比了国内外港口物流市场，揭示了先进经验与案例对我国行业的借鉴意义。通过对近年来港口物流市场规模变化及财务状况的详尽分析，为投资者提供了决策依据。报告还细分调研了不同市场区域，挖掘了各细分市场的特点与前景。结合宏观经济、社会文化、技术环境等多重因素，对未来几年的港口物流市场趋势进行了科学预测，探讨了港口物流行业未来的挑战与机遇，为政策制定者、港口物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港口物流产业概述</w:t>
      </w:r>
      <w:r>
        <w:rPr>
          <w:rFonts w:hint="eastAsia"/>
        </w:rPr>
        <w:br/>
      </w:r>
      <w:r>
        <w:rPr>
          <w:rFonts w:hint="eastAsia"/>
        </w:rPr>
        <w:t>　　第一节 港口物流定义与分类</w:t>
      </w:r>
      <w:r>
        <w:rPr>
          <w:rFonts w:hint="eastAsia"/>
        </w:rPr>
        <w:br/>
      </w:r>
      <w:r>
        <w:rPr>
          <w:rFonts w:hint="eastAsia"/>
        </w:rPr>
        <w:t>　　第二节 港口物流产业链结构及关键环节剖析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2019-2023年全球港口物流市场规模及增长趋势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2024-2030年全球港口物流行业发展趋势与前景预测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一、2019-2023年港口物流市场规模变化及趋势分析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二、2024年港口物流行业市场规模特点</w:t>
      </w:r>
      <w:r>
        <w:rPr>
          <w:rFonts w:hint="eastAsia"/>
        </w:rPr>
        <w:br/>
      </w:r>
      <w:r>
        <w:rPr>
          <w:rFonts w:hint="eastAsia"/>
        </w:rPr>
        <w:t>　　第二节 港口物流市场规模的构成</w:t>
      </w:r>
      <w:r>
        <w:rPr>
          <w:rFonts w:hint="eastAsia"/>
        </w:rPr>
        <w:br/>
      </w:r>
      <w:r>
        <w:rPr>
          <w:rFonts w:hint="eastAsia"/>
        </w:rPr>
        <w:t>　　　　一、港口物流客户群体特征与偏好分析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2019-2023年中国港口物流行业总体发展与财务状况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2019-2023年港口物流行业规模情况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2019-2023年港口物流行业财务能力分析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一、港口物流行业盈利能力</w:t>
      </w:r>
      <w:r>
        <w:rPr>
          <w:rFonts w:hint="eastAsia"/>
        </w:rPr>
        <w:br/>
      </w:r>
      <w:r>
        <w:rPr>
          <w:rFonts w:hint="eastAsia"/>
        </w:rPr>
        <w:t>　　　　二、港口物流行业偿债能力</w:t>
      </w:r>
      <w:r>
        <w:rPr>
          <w:rFonts w:hint="eastAsia"/>
        </w:rPr>
        <w:br/>
      </w:r>
      <w:r>
        <w:rPr>
          <w:rFonts w:hint="eastAsia"/>
        </w:rPr>
        <w:t>　　　　三、港口物流行业营运能力</w:t>
      </w:r>
      <w:r>
        <w:rPr>
          <w:rFonts w:hint="eastAsia"/>
        </w:rPr>
        <w:br/>
      </w:r>
      <w:r>
        <w:rPr>
          <w:rFonts w:hint="eastAsia"/>
        </w:rPr>
        <w:t>　　　　四、港口物流行业发展能力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2019-2023年中国港口物流行业重点区域调研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二、各类渠道对港口物流行业的影响</w:t>
      </w:r>
      <w:r>
        <w:rPr>
          <w:rFonts w:hint="eastAsia"/>
        </w:rPr>
        <w:br/>
      </w:r>
      <w:r>
        <w:rPr>
          <w:rFonts w:hint="eastAsia"/>
        </w:rPr>
        <w:t>　　　　三、主要港口物流企业渠道策略研究</w:t>
      </w:r>
      <w:r>
        <w:rPr>
          <w:rFonts w:hint="eastAsia"/>
        </w:rPr>
        <w:br/>
      </w:r>
      <w:r>
        <w:rPr>
          <w:rFonts w:hint="eastAsia"/>
        </w:rPr>
        <w:t>　　第二节 港口物流行业客户分析与定位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港口物流企业发展策略分析</w:t>
      </w:r>
      <w:r>
        <w:rPr>
          <w:rFonts w:hint="eastAsia"/>
        </w:rPr>
        <w:br/>
      </w:r>
      <w:r>
        <w:rPr>
          <w:rFonts w:hint="eastAsia"/>
        </w:rPr>
        <w:t>　　第一节 港口物流市场与销售策略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4、2024年港口物流行业法律法规和政策对行业的影响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2024-2030年港口物流行业展趋势预测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2024-2030年港口物流市场发展前景分析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一、港口物流市场发展潜力</w:t>
      </w:r>
      <w:r>
        <w:rPr>
          <w:rFonts w:hint="eastAsia"/>
        </w:rPr>
        <w:br/>
      </w:r>
      <w:r>
        <w:rPr>
          <w:rFonts w:hint="eastAsia"/>
        </w:rPr>
        <w:t>　　　　二、港口物流市场前景分析</w:t>
      </w:r>
      <w:r>
        <w:rPr>
          <w:rFonts w:hint="eastAsia"/>
        </w:rPr>
        <w:br/>
      </w:r>
      <w:r>
        <w:rPr>
          <w:rFonts w:hint="eastAsia"/>
        </w:rPr>
        <w:t>　　　　三、港口物流细分行业发展前景分析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2024-2030年港口物流发展趋势预测</w:t>
      </w:r>
      <w:r>
        <w:rPr>
          <w:rFonts w:hint="eastAsia"/>
        </w:rPr>
        <w:br/>
      </w:r>
      <w:r>
        <w:rPr>
          <w:rFonts w:hint="eastAsia"/>
        </w:rPr>
        <w:t>　　　　一、港口物流发展趋势预测</w:t>
      </w:r>
      <w:r>
        <w:rPr>
          <w:rFonts w:hint="eastAsia"/>
        </w:rPr>
        <w:br/>
      </w:r>
      <w:r>
        <w:rPr>
          <w:rFonts w:hint="eastAsia"/>
        </w:rPr>
        <w:t>　　　　二、港口物流市场规模预测</w:t>
      </w:r>
      <w:r>
        <w:rPr>
          <w:rFonts w:hint="eastAsia"/>
        </w:rPr>
        <w:br/>
      </w:r>
      <w:r>
        <w:rPr>
          <w:rFonts w:hint="eastAsia"/>
        </w:rPr>
        <w:t>　　　　三、港口物流细分市场发展趋势预测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一、港口物流行业挑战</w:t>
      </w:r>
      <w:r>
        <w:rPr>
          <w:rFonts w:hint="eastAsia"/>
        </w:rPr>
        <w:br/>
      </w:r>
      <w:r>
        <w:rPr>
          <w:rFonts w:hint="eastAsia"/>
        </w:rPr>
        <w:t>　　　　二、港口物流行业机遇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(中-智-林)对港口物流企业和投资者的建议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港口物流行业历程</w:t>
      </w:r>
      <w:r>
        <w:rPr>
          <w:rFonts w:hint="eastAsia"/>
        </w:rPr>
        <w:br/>
      </w:r>
      <w:r>
        <w:rPr>
          <w:rFonts w:hint="eastAsia"/>
        </w:rPr>
        <w:t>　　图表 港口物流行业生命周期</w:t>
      </w:r>
      <w:r>
        <w:rPr>
          <w:rFonts w:hint="eastAsia"/>
        </w:rPr>
        <w:br/>
      </w:r>
      <w:r>
        <w:rPr>
          <w:rFonts w:hint="eastAsia"/>
        </w:rPr>
        <w:t>　　图表 港口物流行业产业链分析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2019-2023年港口物流行业市场容量统计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2019-2023年中国港口物流行业经营效益分析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b76eecfa84933" w:history="1">
        <w:r>
          <w:rPr>
            <w:rStyle w:val="Hyperlink"/>
          </w:rPr>
          <w:t>2024-2030年中国港口物流行业发展研究与市场前景报告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b76eecfa84933" w:history="1">
        <w:r>
          <w:rPr>
            <w:rStyle w:val="Hyperlink"/>
          </w:rPr>
          <w:t>https://www.20087.com/6/89/GangKouWuLiuFaZhanQianJing.html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253742a34471f" w:history="1">
      <w:r>
        <w:rPr>
          <w:rStyle w:val="Hyperlink"/>
        </w:rPr>
        <w:t>2024-2030年中国港口物流行业发展研究与市场前景报告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gKouWuLiuFaZhanQianJing.html" TargetMode="External" Id="Rc3db76eecfa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gKouWuLiuFaZhanQianJing.html" TargetMode="External" Id="Rcea253742a34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2024-05-23T06:42:31Z</dcterms:created>
  <dcterms:modified xsi:type="dcterms:W3CDTF">2024-05-23T07:42:31Z</dcterms:modified>
  <dc:subject>2024-2030年中国港口物流行业发展研究与市场前景报告</dc:subject>
  <dc:title>2024-2030年中国港口物流行业发展研究与市场前景报告</dc:title>
  <cp:keywords>2024-2030年中国港口物流行业发展研究与市场前景报告</cp:keywords>
  <dc:description>2024-2030年中国港口物流行业发展研究与市场前景报告</dc:description>
</cp:coreProperties>
</file>