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5485774e84def" w:history="1">
              <w:r>
                <w:rPr>
                  <w:rStyle w:val="Hyperlink"/>
                </w:rPr>
                <w:t>中国自行车行业调查分析及发展趋势预测报告（2025-2031年）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5485774e84def" w:history="1">
              <w:r>
                <w:rPr>
                  <w:rStyle w:val="Hyperlink"/>
                </w:rPr>
                <w:t>中国自行车行业调查分析及发展趋势预测报告（2025-2031年）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5485774e84def" w:history="1">
                <w:r>
                  <w:rPr>
                    <w:rStyle w:val="Hyperlink"/>
                  </w:rPr>
                  <w:t>https://www.20087.com/6/29/ZiXingCheShiChangDiaoYanYuQianJi.html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低碳环保的交通工具，近年来在全球范围内重获新生。随着城市化进程的加速和环保意识的提升，自行车不仅成为短途出行的首选，还催生了共享单车、电动自行车等新业态。自行车的设计和制造也更加注重舒适性、智能化和个性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自行车行业将更加注重智能化和可持续发展。通过集成GPS导航、健康监测等智能功能，提升骑行体验和安全性。同时，采用环保材料和可回收设计，减少自行车生命周期中的碳足迹。此外，自行车将与城市规划紧密结合，推动自行车道和停车设施的建设，营造更加友好的骑行环境。随着共享经济的深化，自行车将融入智慧交通系统，成为城市绿色出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5485774e84def" w:history="1">
        <w:r>
          <w:rPr>
            <w:rStyle w:val="Hyperlink"/>
          </w:rPr>
          <w:t>中国自行车行业调查分析及发展趋势预测报告（2025-2031年）</w:t>
        </w:r>
      </w:hyperlink>
      <w:r>
        <w:rPr>
          <w:rFonts w:hint="eastAsia"/>
        </w:rPr>
        <w:t>》依托权威机构及相关协会的数据资料，全面解析了自行车行业现状、市场需求及市场规模，系统梳理了自行车产业链结构、价格趋势及各细分市场动态。报告对自行车市场前景与发展趋势进行了科学预测，重点分析了品牌竞争格局、市场集中度及主要企业的经营表现。同时，通过SWOT分析揭示了自行车行业面临的机遇与风险，为自行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2020-2025年自行车行业政策环境</w:t>
      </w:r>
      <w:r>
        <w:rPr>
          <w:rFonts w:hint="eastAsia"/>
        </w:rPr>
        <w:br/>
      </w:r>
      <w:r>
        <w:rPr>
          <w:rFonts w:hint="eastAsia"/>
        </w:rPr>
        <w:t>　　　　一、自行车行业监管体制分析</w:t>
      </w:r>
      <w:r>
        <w:rPr>
          <w:rFonts w:hint="eastAsia"/>
        </w:rPr>
        <w:br/>
      </w:r>
      <w:r>
        <w:rPr>
          <w:rFonts w:hint="eastAsia"/>
        </w:rPr>
        <w:t>　　　　二、自行车行业主要法律法规</w:t>
      </w:r>
      <w:r>
        <w:rPr>
          <w:rFonts w:hint="eastAsia"/>
        </w:rPr>
        <w:br/>
      </w:r>
      <w:r>
        <w:rPr>
          <w:rFonts w:hint="eastAsia"/>
        </w:rPr>
        <w:t>　　　　三、自行车行业政策走势解读</w:t>
      </w:r>
      <w:r>
        <w:rPr>
          <w:rFonts w:hint="eastAsia"/>
        </w:rPr>
        <w:br/>
      </w:r>
      <w:r>
        <w:rPr>
          <w:rFonts w:hint="eastAsia"/>
        </w:rPr>
        <w:t>　　第三节 自行车行业在国民经济中地位分析</w:t>
      </w:r>
      <w:r>
        <w:rPr>
          <w:rFonts w:hint="eastAsia"/>
        </w:rPr>
        <w:br/>
      </w:r>
      <w:r>
        <w:rPr>
          <w:rFonts w:hint="eastAsia"/>
        </w:rPr>
        <w:t>　　第四节 自行车行业进入壁垒/退出机制分析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　　1、自行车行业进入壁垒分析</w:t>
      </w:r>
      <w:r>
        <w:rPr>
          <w:rFonts w:hint="eastAsia"/>
        </w:rPr>
        <w:br/>
      </w:r>
      <w:r>
        <w:rPr>
          <w:rFonts w:hint="eastAsia"/>
        </w:rPr>
        <w:t>　　　　　　2、自行车行业退出机制分析</w:t>
      </w:r>
      <w:r>
        <w:rPr>
          <w:rFonts w:hint="eastAsia"/>
        </w:rPr>
        <w:br/>
      </w:r>
      <w:r>
        <w:rPr>
          <w:rFonts w:hint="eastAsia"/>
        </w:rPr>
        <w:t>　　第五节 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2020-2025年自行车所属行业规模与经济效益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2020-2025年自行车所属行业总体规模分析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二、自行车所属行业资产规模分析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三、自行车所属行业销售收入分析</w:t>
      </w:r>
      <w:r>
        <w:rPr>
          <w:rFonts w:hint="eastAsia"/>
        </w:rPr>
        <w:br/>
      </w:r>
      <w:r>
        <w:rPr>
          <w:rFonts w:hint="eastAsia"/>
        </w:rPr>
        <w:t>　　　　我国拥有的自行车总数达4.5亿辆。全国自行车制造行业完成累计主营业务收入1640亿元，同比增长 3.58%，但同比增速持续走低。而从内销市 场来看，中国制造、内销的自行车总金额约在273.6亿，逆势增长18.23%， 高于行业整体增幅。</w:t>
      </w:r>
      <w:r>
        <w:rPr>
          <w:rFonts w:hint="eastAsia"/>
        </w:rPr>
        <w:br/>
      </w:r>
      <w:r>
        <w:rPr>
          <w:rFonts w:hint="eastAsia"/>
        </w:rPr>
        <w:t>　　　　2020-2025年中国自行车制造行业销售收入</w:t>
      </w:r>
      <w:r>
        <w:rPr>
          <w:rFonts w:hint="eastAsia"/>
        </w:rPr>
        <w:br/>
      </w:r>
      <w:r>
        <w:rPr>
          <w:rFonts w:hint="eastAsia"/>
        </w:rPr>
        <w:t>　　　　四、自行车所属行业利润总额分析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2020-2025年自行车所属行业经营效益分析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一、自行车所属行业偿债能力分析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二、自行车所属行业盈利能力分析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三、自行车所属行业的毛利率分析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四、自行车所属行业运营能力分析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2020-2025年自行车所属行业成本费用分析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一、自行车所属行业销售成本分析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二、自行车所属行业销售费用分析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三、自行车所属行业管理费用分析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四、自行车所属行业财务费用分析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2020-2025年自行车行业重点区域发展分析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1、北京市市场分析</w:t>
      </w:r>
      <w:r>
        <w:rPr>
          <w:rFonts w:hint="eastAsia"/>
        </w:rPr>
        <w:br/>
      </w:r>
      <w:r>
        <w:rPr>
          <w:rFonts w:hint="eastAsia"/>
        </w:rPr>
        <w:t>　　　　　　2、天津市市场分析</w:t>
      </w:r>
      <w:r>
        <w:rPr>
          <w:rFonts w:hint="eastAsia"/>
        </w:rPr>
        <w:br/>
      </w:r>
      <w:r>
        <w:rPr>
          <w:rFonts w:hint="eastAsia"/>
        </w:rPr>
        <w:t>　　　　　　3、河北省市场分析</w:t>
      </w:r>
      <w:r>
        <w:rPr>
          <w:rFonts w:hint="eastAsia"/>
        </w:rPr>
        <w:br/>
      </w:r>
      <w:r>
        <w:rPr>
          <w:rFonts w:hint="eastAsia"/>
        </w:rPr>
        <w:t>　　　　　　4、山西省市场分析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1、黑龙江省市场分析</w:t>
      </w:r>
      <w:r>
        <w:rPr>
          <w:rFonts w:hint="eastAsia"/>
        </w:rPr>
        <w:br/>
      </w:r>
      <w:r>
        <w:rPr>
          <w:rFonts w:hint="eastAsia"/>
        </w:rPr>
        <w:t>　　　　　　2、吉林省市场分析</w:t>
      </w:r>
      <w:r>
        <w:rPr>
          <w:rFonts w:hint="eastAsia"/>
        </w:rPr>
        <w:br/>
      </w:r>
      <w:r>
        <w:rPr>
          <w:rFonts w:hint="eastAsia"/>
        </w:rPr>
        <w:t>　　　　　　3、辽宁省市场分析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1、上海市市场分析</w:t>
      </w:r>
      <w:r>
        <w:rPr>
          <w:rFonts w:hint="eastAsia"/>
        </w:rPr>
        <w:br/>
      </w:r>
      <w:r>
        <w:rPr>
          <w:rFonts w:hint="eastAsia"/>
        </w:rPr>
        <w:t>　　　　　　2、江苏省市场分析</w:t>
      </w:r>
      <w:r>
        <w:rPr>
          <w:rFonts w:hint="eastAsia"/>
        </w:rPr>
        <w:br/>
      </w:r>
      <w:r>
        <w:rPr>
          <w:rFonts w:hint="eastAsia"/>
        </w:rPr>
        <w:t>　　　　　　3、浙江省市场分析</w:t>
      </w:r>
      <w:r>
        <w:rPr>
          <w:rFonts w:hint="eastAsia"/>
        </w:rPr>
        <w:br/>
      </w:r>
      <w:r>
        <w:rPr>
          <w:rFonts w:hint="eastAsia"/>
        </w:rPr>
        <w:t>　　　　　　4、江西省市场分析</w:t>
      </w:r>
      <w:r>
        <w:rPr>
          <w:rFonts w:hint="eastAsia"/>
        </w:rPr>
        <w:br/>
      </w:r>
      <w:r>
        <w:rPr>
          <w:rFonts w:hint="eastAsia"/>
        </w:rPr>
        <w:t>　　　　　　5、福建省市场分析</w:t>
      </w:r>
      <w:r>
        <w:rPr>
          <w:rFonts w:hint="eastAsia"/>
        </w:rPr>
        <w:br/>
      </w:r>
      <w:r>
        <w:rPr>
          <w:rFonts w:hint="eastAsia"/>
        </w:rPr>
        <w:t>　　　　　　6、安徽省市场分析</w:t>
      </w:r>
      <w:r>
        <w:rPr>
          <w:rFonts w:hint="eastAsia"/>
        </w:rPr>
        <w:br/>
      </w:r>
      <w:r>
        <w:rPr>
          <w:rFonts w:hint="eastAsia"/>
        </w:rPr>
        <w:t>　　　　　　7、山东省市场分析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1、广东省市场分析</w:t>
      </w:r>
      <w:r>
        <w:rPr>
          <w:rFonts w:hint="eastAsia"/>
        </w:rPr>
        <w:br/>
      </w:r>
      <w:r>
        <w:rPr>
          <w:rFonts w:hint="eastAsia"/>
        </w:rPr>
        <w:t>　　　　　　2、广西省市场分析</w:t>
      </w:r>
      <w:r>
        <w:rPr>
          <w:rFonts w:hint="eastAsia"/>
        </w:rPr>
        <w:br/>
      </w:r>
      <w:r>
        <w:rPr>
          <w:rFonts w:hint="eastAsia"/>
        </w:rPr>
        <w:t>　　　　　　3、海南省市场分析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1、河南省市场分析</w:t>
      </w:r>
      <w:r>
        <w:rPr>
          <w:rFonts w:hint="eastAsia"/>
        </w:rPr>
        <w:br/>
      </w:r>
      <w:r>
        <w:rPr>
          <w:rFonts w:hint="eastAsia"/>
        </w:rPr>
        <w:t>　　　　　　2、湖北省市场分析</w:t>
      </w:r>
      <w:r>
        <w:rPr>
          <w:rFonts w:hint="eastAsia"/>
        </w:rPr>
        <w:br/>
      </w:r>
      <w:r>
        <w:rPr>
          <w:rFonts w:hint="eastAsia"/>
        </w:rPr>
        <w:t>　　　　　　3、湖南省市场分析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1、四川省省市场分析</w:t>
      </w:r>
      <w:r>
        <w:rPr>
          <w:rFonts w:hint="eastAsia"/>
        </w:rPr>
        <w:br/>
      </w:r>
      <w:r>
        <w:rPr>
          <w:rFonts w:hint="eastAsia"/>
        </w:rPr>
        <w:t>　　　　　　2、重庆市市场分析</w:t>
      </w:r>
      <w:r>
        <w:rPr>
          <w:rFonts w:hint="eastAsia"/>
        </w:rPr>
        <w:br/>
      </w:r>
      <w:r>
        <w:rPr>
          <w:rFonts w:hint="eastAsia"/>
        </w:rPr>
        <w:t>　　　　　　3、其他省市市场分析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1、陕西省市场分析</w:t>
      </w:r>
      <w:r>
        <w:rPr>
          <w:rFonts w:hint="eastAsia"/>
        </w:rPr>
        <w:br/>
      </w:r>
      <w:r>
        <w:rPr>
          <w:rFonts w:hint="eastAsia"/>
        </w:rPr>
        <w:t>　　　　　　2、甘肃省市场分析</w:t>
      </w:r>
      <w:r>
        <w:rPr>
          <w:rFonts w:hint="eastAsia"/>
        </w:rPr>
        <w:br/>
      </w:r>
      <w:r>
        <w:rPr>
          <w:rFonts w:hint="eastAsia"/>
        </w:rPr>
        <w:t>　　　　　　3、青海省市场分析</w:t>
      </w:r>
      <w:r>
        <w:rPr>
          <w:rFonts w:hint="eastAsia"/>
        </w:rPr>
        <w:br/>
      </w:r>
      <w:r>
        <w:rPr>
          <w:rFonts w:hint="eastAsia"/>
        </w:rPr>
        <w:t>　　　　　　4、其他省市市场分析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2020-2025年自行车所属行业企业综合排名分析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2020-2025年自行车所属行业企业十强排名</w:t>
      </w:r>
      <w:r>
        <w:rPr>
          <w:rFonts w:hint="eastAsia"/>
        </w:rPr>
        <w:br/>
      </w:r>
      <w:r>
        <w:rPr>
          <w:rFonts w:hint="eastAsia"/>
        </w:rPr>
        <w:t>　　　　一、自行车所属行业企业资产规模十强企业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二、自行车所属行业企业销售收入十强企业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三、自行车所属行业企业利润总额十强企业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2020-2025年自行车行业不同类型企业排名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一、自行车行业民营主要企业</w:t>
      </w:r>
      <w:r>
        <w:rPr>
          <w:rFonts w:hint="eastAsia"/>
        </w:rPr>
        <w:br/>
      </w:r>
      <w:r>
        <w:rPr>
          <w:rFonts w:hint="eastAsia"/>
        </w:rPr>
        <w:t>　　　　二、自行车行业外资主要企业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2025-2031年自行车行业规划投资环境分析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2025-2031年自行车行业发展规划思路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2025-2031年自行车行业规划SWOT分析</w:t>
      </w:r>
      <w:r>
        <w:rPr>
          <w:rFonts w:hint="eastAsia"/>
        </w:rPr>
        <w:br/>
      </w:r>
      <w:r>
        <w:rPr>
          <w:rFonts w:hint="eastAsia"/>
        </w:rPr>
        <w:t>　　　　一、自行车行业发展优势分析</w:t>
      </w:r>
      <w:r>
        <w:rPr>
          <w:rFonts w:hint="eastAsia"/>
        </w:rPr>
        <w:br/>
      </w:r>
      <w:r>
        <w:rPr>
          <w:rFonts w:hint="eastAsia"/>
        </w:rPr>
        <w:t>　　　　二、自行车行业发展劣势分析</w:t>
      </w:r>
      <w:r>
        <w:rPr>
          <w:rFonts w:hint="eastAsia"/>
        </w:rPr>
        <w:br/>
      </w:r>
      <w:r>
        <w:rPr>
          <w:rFonts w:hint="eastAsia"/>
        </w:rPr>
        <w:t>　　　　三、自行车行业发展机遇分析</w:t>
      </w:r>
      <w:r>
        <w:rPr>
          <w:rFonts w:hint="eastAsia"/>
        </w:rPr>
        <w:br/>
      </w:r>
      <w:r>
        <w:rPr>
          <w:rFonts w:hint="eastAsia"/>
        </w:rPr>
        <w:t>　　　　四、自行车行业面临威胁分析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2025-2031年自行车行业规划思想与目标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一、2025-2031年自行车行业指导思想</w:t>
      </w:r>
      <w:r>
        <w:rPr>
          <w:rFonts w:hint="eastAsia"/>
        </w:rPr>
        <w:br/>
      </w:r>
      <w:r>
        <w:rPr>
          <w:rFonts w:hint="eastAsia"/>
        </w:rPr>
        <w:t>　　　　二、2025-2031年自行车行业规划目标</w:t>
      </w:r>
      <w:r>
        <w:rPr>
          <w:rFonts w:hint="eastAsia"/>
        </w:rPr>
        <w:br/>
      </w:r>
      <w:r>
        <w:rPr>
          <w:rFonts w:hint="eastAsia"/>
        </w:rPr>
        <w:t>　　第三节 2025-2031年自行车行业规划保障措施策略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2025-2031年自行车产业园区规划与运营策略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2025-2031年自行车产业园区建设和运营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2025-2031年自行车产业园区招商引资研究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2025-2031年自行车产业园区服务体系建设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2025-2031年自行车产业园区开发运营策略研究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2025-2031年自行车产业园区提升竞争力策略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2025-2031年规划自行车行业重点企业分析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第五节 大行科技（深圳）有限公司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深圳市圣希沃骑行文化传播有限公司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优米优自行车科技有限公司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第八节 深圳斯洛登自行车科技有限公司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第九节 天津飞鸽车业制造有限公司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第十节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2025-2031年自行车行业投资前景策略分析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2025-2031年自行车行业规划发展前景预测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一、自行车行业投资前景预测分析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二、自行车行业需求规模预测分析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三、自行车行业市场前景预测分析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2025-2031年自行车行业投资策略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投资规划及战略</w:t>
      </w:r>
      <w:r>
        <w:rPr>
          <w:rFonts w:hint="eastAsia"/>
        </w:rPr>
        <w:br/>
      </w:r>
      <w:r>
        <w:rPr>
          <w:rFonts w:hint="eastAsia"/>
        </w:rPr>
        <w:t>第十一章 2025-2031年投资规划分析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一、自行车行业未来发展方向</w:t>
      </w:r>
      <w:r>
        <w:rPr>
          <w:rFonts w:hint="eastAsia"/>
        </w:rPr>
        <w:br/>
      </w:r>
      <w:r>
        <w:rPr>
          <w:rFonts w:hint="eastAsia"/>
        </w:rPr>
        <w:t>　　　　二、自行车行业主要投资建议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三、中国自行车企业融资分析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2025-2031年自行车企业战略规划策略分析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自行车行业生命周期</w:t>
      </w:r>
      <w:r>
        <w:rPr>
          <w:rFonts w:hint="eastAsia"/>
        </w:rPr>
        <w:br/>
      </w:r>
      <w:r>
        <w:rPr>
          <w:rFonts w:hint="eastAsia"/>
        </w:rPr>
        <w:t>　　图表 全球自行车进出口增长情况</w:t>
      </w:r>
      <w:r>
        <w:rPr>
          <w:rFonts w:hint="eastAsia"/>
        </w:rPr>
        <w:br/>
      </w:r>
      <w:r>
        <w:rPr>
          <w:rFonts w:hint="eastAsia"/>
        </w:rPr>
        <w:t>　　图表 全球自行车进出口区域分布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华南地区自行车行业市场规模</w:t>
      </w:r>
      <w:r>
        <w:rPr>
          <w:rFonts w:hint="eastAsia"/>
        </w:rPr>
        <w:br/>
      </w:r>
      <w:r>
        <w:rPr>
          <w:rFonts w:hint="eastAsia"/>
        </w:rPr>
        <w:t>　　图表 东地区自行车行业市场规模</w:t>
      </w:r>
      <w:r>
        <w:rPr>
          <w:rFonts w:hint="eastAsia"/>
        </w:rPr>
        <w:br/>
      </w:r>
      <w:r>
        <w:rPr>
          <w:rFonts w:hint="eastAsia"/>
        </w:rPr>
        <w:t>　　图表 华北地区自行车行业市场规模</w:t>
      </w:r>
      <w:r>
        <w:rPr>
          <w:rFonts w:hint="eastAsia"/>
        </w:rPr>
        <w:br/>
      </w:r>
      <w:r>
        <w:rPr>
          <w:rFonts w:hint="eastAsia"/>
        </w:rPr>
        <w:t>　　图表 华中地区自行车行业市场规模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2020-2025年我国自行车行业市场规模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2020-2025年我国自行车行业年销量</w:t>
      </w:r>
      <w:r>
        <w:rPr>
          <w:rFonts w:hint="eastAsia"/>
        </w:rPr>
        <w:br/>
      </w:r>
      <w:r>
        <w:rPr>
          <w:rFonts w:hint="eastAsia"/>
        </w:rPr>
        <w:t>　　图表 2025年我国自行车价格走势</w:t>
      </w:r>
      <w:r>
        <w:rPr>
          <w:rFonts w:hint="eastAsia"/>
        </w:rPr>
        <w:br/>
      </w:r>
      <w:r>
        <w:rPr>
          <w:rFonts w:hint="eastAsia"/>
        </w:rPr>
        <w:t>　　图表 2025-2031年我国自行车价格走势预测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2020-2025年我国自行车进出口统计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5485774e84def" w:history="1">
        <w:r>
          <w:rPr>
            <w:rStyle w:val="Hyperlink"/>
          </w:rPr>
          <w:t>中国自行车行业调查分析及发展趋势预测报告（2025-2031年）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5485774e84def" w:history="1">
        <w:r>
          <w:rPr>
            <w:rStyle w:val="Hyperlink"/>
          </w:rPr>
          <w:t>https://www.20087.com/6/29/ZiXingCheShiChangDiaoYanYuQianJi.html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热点：自行车英语、自行车棚图片大全、自行车图片、自行车胎压多少合适、自行车时速一般多少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c69e64624c04" w:history="1">
      <w:r>
        <w:rPr>
          <w:rStyle w:val="Hyperlink"/>
        </w:rPr>
        <w:t>中国自行车行业调查分析及发展趋势预测报告（2025-2031年）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iXingCheShiChangDiaoYanYuQianJi.html" TargetMode="External" Id="Rc535485774e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iXingCheShiChangDiaoYanYuQianJi.html" TargetMode="External" Id="R78f6c69e6462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2025-06-20T02:08:00Z</dcterms:created>
  <dcterms:modified xsi:type="dcterms:W3CDTF">2025-06-20T03:08:00Z</dcterms:modified>
  <dc:subject>中国自行车行业调查分析及发展趋势预测报告（2025-2031年）</dc:subject>
  <dc:title>中国自行车行业调查分析及发展趋势预测报告（2025-2031年）</dc:title>
  <cp:keywords>中国自行车行业调查分析及发展趋势预测报告（2025-2031年）</cp:keywords>
  <dc:description>中国自行车行业调查分析及发展趋势预测报告（2025-2031年）</dc:description>
</cp:coreProperties>
</file>