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b1f907a074ca6" w:history="1">
              <w:r>
                <w:rPr>
                  <w:rStyle w:val="Hyperlink"/>
                </w:rPr>
                <w:t>2025-2031年中国休闲车行业调研与趋势分析报告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b1f907a074ca6" w:history="1">
              <w:r>
                <w:rPr>
                  <w:rStyle w:val="Hyperlink"/>
                </w:rPr>
                <w:t>2025-2031年中国休闲车行业调研与趋势分析报告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b1f907a074ca6" w:history="1">
                <w:r>
                  <w:rPr>
                    <w:rStyle w:val="Hyperlink"/>
                  </w:rPr>
                  <w:t>https://www.20087.com/7/09/XiuXianCheHangYeQianJingQuShi.html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休闲车（Recreational Vehicle, RV）是一种集交通、住宿、娱乐功能于一体的移动生活载体，广泛用于户外旅行、露营、长途自驾、退休生活等场景。按照结构形式可分为自行式房车（Class A/B/C）、拖挂式房车、皮卡房车等多种类型，内部通常配备床铺、厨房、卫生间、储物空间、水电系统等基本生活设施。随着全球旅游消费升级与自由出行理念普及，休闲车市场在欧美国家已形成成熟产业链，而在亚洲、拉美等新兴市场正处于快速成长阶段。行业内企业正围绕轻量化材料、智能控制系统、新能源动力等方面进行持续创新，以提升产品舒适性、续航能力与环保性能。</w:t>
      </w:r>
      <w:r>
        <w:rPr>
          <w:rFonts w:hint="eastAsia"/>
        </w:rPr>
        <w:br/>
      </w:r>
      <w:r>
        <w:rPr>
          <w:rFonts w:hint="eastAsia"/>
        </w:rPr>
        <w:t>　　未来，休闲车将在电动化、智能化与共享化方向持续推进。一方面，随着新能源汽车技术的发展，电动休闲车将成为行业新热点，搭载太阳能发电系统、储能电池与智能能源管理平台，实现零排放运行与长时间离网使用；另一方面，自动驾驶与车联网技术的融合将推动休闲车向“移动智能生活空间”演进，实现远程控制、语音交互、环境自适应调节等功能，提升用户体验与安全性。此外，在共享经济模式影响下，短租、分时租赁、营地配套服务等新型商业模式将加速落地，降低消费者入门门槛，促进休闲车从高端奢侈品向大众消费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b1f907a074ca6" w:history="1">
        <w:r>
          <w:rPr>
            <w:rStyle w:val="Hyperlink"/>
          </w:rPr>
          <w:t>2025-2031年中国休闲车行业调研与趋势分析报告</w:t>
        </w:r>
      </w:hyperlink>
      <w:r>
        <w:rPr>
          <w:rFonts w:hint="eastAsia"/>
        </w:rPr>
        <w:t>》基于国家统计局及休闲车行业协会的权威数据，全面调研了休闲车行业的市场规模、市场需求、产业链结构及价格变动，并对休闲车细分市场进行了深入分析。报告详细剖析了休闲车市场竞争格局，重点关注品牌影响力及重点企业的运营表现，同时科学预测了休闲车市场前景与发展趋势，识别了行业潜在的风险与机遇。通过专业、科学的研究方法，报告为休闲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休闲车行业界定</w:t>
      </w:r>
      <w:r>
        <w:rPr>
          <w:rFonts w:hint="eastAsia"/>
        </w:rPr>
        <w:br/>
      </w:r>
      <w:r>
        <w:rPr>
          <w:rFonts w:hint="eastAsia"/>
        </w:rPr>
        <w:t>　　第一节 休闲车行业定义</w:t>
      </w:r>
      <w:r>
        <w:rPr>
          <w:rFonts w:hint="eastAsia"/>
        </w:rPr>
        <w:br/>
      </w:r>
      <w:r>
        <w:rPr>
          <w:rFonts w:hint="eastAsia"/>
        </w:rPr>
        <w:t>　　第二节 休闲车行业特点分析</w:t>
      </w:r>
      <w:r>
        <w:rPr>
          <w:rFonts w:hint="eastAsia"/>
        </w:rPr>
        <w:br/>
      </w:r>
      <w:r>
        <w:rPr>
          <w:rFonts w:hint="eastAsia"/>
        </w:rPr>
        <w:t>　　第三节 休闲车行业发展历程</w:t>
      </w:r>
      <w:r>
        <w:rPr>
          <w:rFonts w:hint="eastAsia"/>
        </w:rPr>
        <w:br/>
      </w:r>
      <w:r>
        <w:rPr>
          <w:rFonts w:hint="eastAsia"/>
        </w:rPr>
        <w:t>　　第四节 休闲车产业链分析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2024-2025年国外休闲车行业发展态势分析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国外休闲车行业总体情况</w:t>
      </w:r>
      <w:r>
        <w:rPr>
          <w:rFonts w:hint="eastAsia"/>
        </w:rPr>
        <w:br/>
      </w:r>
      <w:r>
        <w:rPr>
          <w:rFonts w:hint="eastAsia"/>
        </w:rPr>
        <w:t>　　第二节 休闲车行业重点国家、地区市场分析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国外休闲车行业发展前景预测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2024-2025年中国休闲车行业发展环境分析</w:t>
      </w:r>
      <w:r>
        <w:rPr>
          <w:rFonts w:hint="eastAsia"/>
        </w:rPr>
        <w:br/>
      </w:r>
      <w:r>
        <w:rPr>
          <w:rFonts w:hint="eastAsia"/>
        </w:rPr>
        <w:t>　　第一节 休闲车行业经济环境分析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休闲车行业政策环境分析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一、休闲车行业相关政策</w:t>
      </w:r>
      <w:r>
        <w:rPr>
          <w:rFonts w:hint="eastAsia"/>
        </w:rPr>
        <w:br/>
      </w:r>
      <w:r>
        <w:rPr>
          <w:rFonts w:hint="eastAsia"/>
        </w:rPr>
        <w:t>　　　　二、休闲车行业相关标准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当前我国休闲车技术发展现状</w:t>
      </w:r>
      <w:r>
        <w:rPr>
          <w:rFonts w:hint="eastAsia"/>
        </w:rPr>
        <w:br/>
      </w:r>
      <w:r>
        <w:rPr>
          <w:rFonts w:hint="eastAsia"/>
        </w:rPr>
        <w:t>　　第二节 中外休闲车技术差距及产生差距的主要原因分析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提高我国休闲车技术的对策</w:t>
      </w:r>
      <w:r>
        <w:rPr>
          <w:rFonts w:hint="eastAsia"/>
        </w:rPr>
        <w:br/>
      </w:r>
      <w:r>
        <w:rPr>
          <w:rFonts w:hint="eastAsia"/>
        </w:rPr>
        <w:t>　　第四节 我国休闲车研发、设计发展趋势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中国休闲车行业市场需求状况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一、2019-2024年休闲车行业市场需求情况</w:t>
      </w:r>
      <w:r>
        <w:rPr>
          <w:rFonts w:hint="eastAsia"/>
        </w:rPr>
        <w:br/>
      </w:r>
      <w:r>
        <w:rPr>
          <w:rFonts w:hint="eastAsia"/>
        </w:rPr>
        <w:t>　　　　二、休闲车行业市场需求特点分析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中国休闲车行业市场供给状况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一、2019-2024年休闲车行业市场供给情况</w:t>
      </w:r>
      <w:r>
        <w:rPr>
          <w:rFonts w:hint="eastAsia"/>
        </w:rPr>
        <w:br/>
      </w:r>
      <w:r>
        <w:rPr>
          <w:rFonts w:hint="eastAsia"/>
        </w:rPr>
        <w:t>　　　　二、休闲车行业市场供给特点分析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三、2025-2031年休闲车行业市场供给预测</w:t>
      </w:r>
      <w:r>
        <w:rPr>
          <w:rFonts w:hint="eastAsia"/>
        </w:rPr>
        <w:br/>
      </w:r>
      <w:r>
        <w:rPr>
          <w:rFonts w:hint="eastAsia"/>
        </w:rPr>
        <w:t>　　第四节 休闲车行业市场供需平衡状况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中国休闲车行业进出口情况分析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一、2019-2024年休闲车行业出口情况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三、2025-2031年休闲车行业出口情况预测</w:t>
      </w:r>
      <w:r>
        <w:rPr>
          <w:rFonts w:hint="eastAsia"/>
        </w:rPr>
        <w:br/>
      </w:r>
      <w:r>
        <w:rPr>
          <w:rFonts w:hint="eastAsia"/>
        </w:rPr>
        <w:t>　　第二节 休闲车行业进口情况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一、2019-2024年休闲车行业进口情况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三、2025-2031年休闲车行业进口情况预测</w:t>
      </w:r>
      <w:r>
        <w:rPr>
          <w:rFonts w:hint="eastAsia"/>
        </w:rPr>
        <w:br/>
      </w:r>
      <w:r>
        <w:rPr>
          <w:rFonts w:hint="eastAsia"/>
        </w:rPr>
        <w:t>　　第三节 休闲车行业进出口面临的挑战及对策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中国休闲车行业产品价格监测</w:t>
      </w:r>
      <w:r>
        <w:rPr>
          <w:rFonts w:hint="eastAsia"/>
        </w:rPr>
        <w:br/>
      </w:r>
      <w:r>
        <w:rPr>
          <w:rFonts w:hint="eastAsia"/>
        </w:rPr>
        <w:t>　　　　一、休闲车市场价格特征</w:t>
      </w:r>
      <w:r>
        <w:rPr>
          <w:rFonts w:hint="eastAsia"/>
        </w:rPr>
        <w:br/>
      </w:r>
      <w:r>
        <w:rPr>
          <w:rFonts w:hint="eastAsia"/>
        </w:rPr>
        <w:t>　　　　二、当前休闲车市场价格评述</w:t>
      </w:r>
      <w:r>
        <w:rPr>
          <w:rFonts w:hint="eastAsia"/>
        </w:rPr>
        <w:br/>
      </w:r>
      <w:r>
        <w:rPr>
          <w:rFonts w:hint="eastAsia"/>
        </w:rPr>
        <w:t>　　　　三、影响休闲车市场价格因素分析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四、未来休闲车市场价格走势预测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休闲车行业区域市场分布情况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休闲车细分产品（一）市场调研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休闲车细分产品（二）市场调研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休闲车重点企业（二）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休闲车重点企业（三）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休闲车重点企业（四）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休闲车重点企业（五）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休闲车重点企业（六）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2025-2031年休闲车行业发展环境分析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2025-2031年休闲车行业投资特性分析</w:t>
      </w:r>
      <w:r>
        <w:rPr>
          <w:rFonts w:hint="eastAsia"/>
        </w:rPr>
        <w:br/>
      </w:r>
      <w:r>
        <w:rPr>
          <w:rFonts w:hint="eastAsia"/>
        </w:rPr>
        <w:t>　　　　一、休闲车行业进入壁垒</w:t>
      </w:r>
      <w:r>
        <w:rPr>
          <w:rFonts w:hint="eastAsia"/>
        </w:rPr>
        <w:br/>
      </w:r>
      <w:r>
        <w:rPr>
          <w:rFonts w:hint="eastAsia"/>
        </w:rPr>
        <w:t>　　　　二、休闲车行业盈利模式</w:t>
      </w:r>
      <w:r>
        <w:rPr>
          <w:rFonts w:hint="eastAsia"/>
        </w:rPr>
        <w:br/>
      </w:r>
      <w:r>
        <w:rPr>
          <w:rFonts w:hint="eastAsia"/>
        </w:rPr>
        <w:t>　　　　三、休闲车行业盈利因素</w:t>
      </w:r>
      <w:r>
        <w:rPr>
          <w:rFonts w:hint="eastAsia"/>
        </w:rPr>
        <w:br/>
      </w:r>
      <w:r>
        <w:rPr>
          <w:rFonts w:hint="eastAsia"/>
        </w:rPr>
        <w:t>　　第三节 休闲车行业“波特五力模型”分析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2025-2031年休闲车行业风险及对策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休闲车企业竞争策略分析</w:t>
      </w:r>
      <w:r>
        <w:rPr>
          <w:rFonts w:hint="eastAsia"/>
        </w:rPr>
        <w:br/>
      </w:r>
      <w:r>
        <w:rPr>
          <w:rFonts w:hint="eastAsia"/>
        </w:rPr>
        <w:t>　　第一节 休闲车市场竞争策略分析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三、现有休闲车产品竞争策略分析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四、潜力休闲车品种竞争策略选择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2025-2031年中国休闲车企业竞争策略分析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一、2025-2031年我国休闲车市场竞争趋势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二、2025-2031年休闲车行业竞争格局展望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三、2025-2031年休闲车行业竞争策略分析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四、2025-2031年休闲车企业竞争策略分析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2025-2031年中国休闲车行业发展趋势分析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一、2025-2031年休闲车技术发展趋势分析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二、2025-2031年休闲车产品发展趋势分析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三、2025-2031年休闲车行业竞争格局展望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2025-2031年中国休闲车市场趋势分析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一、2025-2031年休闲车发展趋势预测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二、2025-2031年休闲车市场前景分析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三、2025-2031年休闲车产业政策趋向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2025-2031年休闲车行业投资价值评估分析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休闲车行业发展建议分析</w:t>
      </w:r>
      <w:r>
        <w:rPr>
          <w:rFonts w:hint="eastAsia"/>
        </w:rPr>
        <w:br/>
      </w:r>
      <w:r>
        <w:rPr>
          <w:rFonts w:hint="eastAsia"/>
        </w:rPr>
        <w:t>　　第一节 休闲车行业研究结论及建议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休闲车行业竞争策略总结及建议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休闲车行业历程</w:t>
      </w:r>
      <w:r>
        <w:rPr>
          <w:rFonts w:hint="eastAsia"/>
        </w:rPr>
        <w:br/>
      </w:r>
      <w:r>
        <w:rPr>
          <w:rFonts w:hint="eastAsia"/>
        </w:rPr>
        <w:t>　　图表 休闲车行业生命周期</w:t>
      </w:r>
      <w:r>
        <w:rPr>
          <w:rFonts w:hint="eastAsia"/>
        </w:rPr>
        <w:br/>
      </w:r>
      <w:r>
        <w:rPr>
          <w:rFonts w:hint="eastAsia"/>
        </w:rPr>
        <w:t>　　图表 休闲车行业产业链分析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b1f907a074ca6" w:history="1">
        <w:r>
          <w:rPr>
            <w:rStyle w:val="Hyperlink"/>
          </w:rPr>
          <w:t>2025-2031年中国休闲车行业调研与趋势分析报告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b1f907a074ca6" w:history="1">
        <w:r>
          <w:rPr>
            <w:rStyle w:val="Hyperlink"/>
          </w:rPr>
          <w:t>https://www.20087.com/7/09/XiuXianCheHangYeQianJingQuShi.html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热点：高端车、休闲车是什么车、家庭自用车、休闲车三轮车品牌排行榜、懒人汽车、休闲车棚怎么安装视频、二十万左右的车、休闲车和山地车的区别、商务车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4a513c81e4fa5" w:history="1">
      <w:r>
        <w:rPr>
          <w:rStyle w:val="Hyperlink"/>
        </w:rPr>
        <w:t>2025-2031年中国休闲车行业调研与趋势分析报告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uXianCheHangYeQianJingQuShi.html" TargetMode="External" Id="Rbe4b1f907a07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uXianCheHangYeQianJingQuShi.html" TargetMode="External" Id="Re8d4a513c81e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2024-07-03T08:09:00Z</dcterms:created>
  <dcterms:modified xsi:type="dcterms:W3CDTF">2024-07-03T09:09:00Z</dcterms:modified>
  <dc:subject>2025-2031年中国休闲车行业调研与趋势分析报告</dc:subject>
  <dc:title>2025-2031年中国休闲车行业调研与趋势分析报告</dc:title>
  <cp:keywords>2025-2031年中国休闲车行业调研与趋势分析报告</cp:keywords>
  <dc:description>2025-2031年中国休闲车行业调研与趋势分析报告</dc:description>
</cp:coreProperties>
</file>