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7e5f4b83d486c" w:history="1">
              <w:r>
                <w:rPr>
                  <w:rStyle w:val="Hyperlink"/>
                </w:rPr>
                <w:t>中国第三方物流市场调研与发展前景预测报告（2025年）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7e5f4b83d486c" w:history="1">
              <w:r>
                <w:rPr>
                  <w:rStyle w:val="Hyperlink"/>
                </w:rPr>
                <w:t>中国第三方物流市场调研与发展前景预测报告（2025年）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7e5f4b83d486c" w:history="1">
                <w:r>
                  <w:rPr>
                    <w:rStyle w:val="Hyperlink"/>
                  </w:rPr>
                  <w:t>https://www.20087.com/M_JiaoTongYunShu/97/DiSanFangWuLiuShiChangQianJingFenXiYuCe.html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商行业的蓬勃兴起和全球化贸易的深化，第三方物流市场规模迅速扩张，物流企业通过整合仓储、运输、配送等服务，为客户提供一站式物流解决方案。目前，先进的物流管理系统、自动化仓库、智能分拣设备等已广泛应用于行业内，同时，绿色物流、跨境物流等细分领域也在快速发展。</w:t>
      </w:r>
      <w:r>
        <w:rPr>
          <w:rFonts w:hint="eastAsia"/>
        </w:rPr>
        <w:br/>
      </w:r>
      <w:r>
        <w:rPr>
          <w:rFonts w:hint="eastAsia"/>
        </w:rPr>
        <w:t>　　未来第三方物流将更加注重数字化和智能化升级，利用大数据、云计算、物联网、区块链等技术实现物流全程可视化、智能化调度、精准预测和决策优化。此外，随着绿色可持续理念的深入人心，物流行业将着力于绿色包装、节能运输工具和低碳仓储等环保措施，同时，响应“一带一路”倡议，跨境物流网络将进一步完善，为全球贸易提供更高效、更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7e5f4b83d486c" w:history="1">
        <w:r>
          <w:rPr>
            <w:rStyle w:val="Hyperlink"/>
          </w:rPr>
          <w:t>中国第三方物流市场调研与发展前景预测报告（2025年）</w:t>
        </w:r>
      </w:hyperlink>
      <w:r>
        <w:rPr>
          <w:rFonts w:hint="eastAsia"/>
        </w:rPr>
        <w:t>》系统分析了第三方物流行业的市场规模、需求动态及价格趋势，并深入探讨了第三方物流产业链结构的变化与发展。报告详细解读了第三方物流行业现状，科学预测了未来市场前景与发展趋势，同时对第三方物流细分市场的竞争格局进行了全面评估，重点关注领先企业的竞争实力、市场集中度及品牌影响力。结合第三方物流技术现状与未来方向，报告揭示了第三方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第三方物流行业发展综述</w:t>
      </w:r>
      <w:r>
        <w:rPr>
          <w:rFonts w:hint="eastAsia"/>
        </w:rPr>
        <w:br/>
      </w:r>
      <w:r>
        <w:rPr>
          <w:rFonts w:hint="eastAsia"/>
        </w:rPr>
        <w:t>　　第一节 第三方物流行业定义及分类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第三方物流行业特征分析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二、第三方物流行业在国民经济中的地位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三、第三方物流行业生命周期分析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我国第三方物流行业运行分析</w:t>
      </w:r>
      <w:r>
        <w:rPr>
          <w:rFonts w:hint="eastAsia"/>
        </w:rPr>
        <w:br/>
      </w:r>
      <w:r>
        <w:rPr>
          <w:rFonts w:hint="eastAsia"/>
        </w:rPr>
        <w:t>　　第一节 我国第三方物流行业发展状况分析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一、我国第三方物流行业发展阶段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二、我国第三方物流行业发展总体概况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三、我国第三方物流行业发展特点分析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四、我国第三方物流行业商业模式分析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2020-2025年第三方物流行业发展现状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一、2020-2025年我国第三方物流行业市场规模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二、2020-2025年我国第三方物流行业发展分析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三、2020-2025年中国第三方物流企业发展分析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第三方物流细分市场分析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行业全景分析</w:t>
      </w:r>
      <w:r>
        <w:rPr>
          <w:rFonts w:hint="eastAsia"/>
        </w:rPr>
        <w:br/>
      </w:r>
      <w:r>
        <w:rPr>
          <w:rFonts w:hint="eastAsia"/>
        </w:rPr>
        <w:t>第三章 我国第三方物流行业供求分析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第三方物流行业产业结构分析</w:t>
      </w:r>
      <w:r>
        <w:rPr>
          <w:rFonts w:hint="eastAsia"/>
        </w:rPr>
        <w:br/>
      </w:r>
      <w:r>
        <w:rPr>
          <w:rFonts w:hint="eastAsia"/>
        </w:rPr>
        <w:t>　　第一节 第三方物流产业结构分析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三、中国第三方物流行业参与国际竞争的战略市场定位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我国第三方物流行业产业链分析</w:t>
      </w:r>
      <w:r>
        <w:rPr>
          <w:rFonts w:hint="eastAsia"/>
        </w:rPr>
        <w:br/>
      </w:r>
      <w:r>
        <w:rPr>
          <w:rFonts w:hint="eastAsia"/>
        </w:rPr>
        <w:t>　　第一节 第三方物流行业产业链分析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第三方物流上游行业分析</w:t>
      </w:r>
      <w:r>
        <w:rPr>
          <w:rFonts w:hint="eastAsia"/>
        </w:rPr>
        <w:br/>
      </w:r>
      <w:r>
        <w:rPr>
          <w:rFonts w:hint="eastAsia"/>
        </w:rPr>
        <w:t>　　　　一、第三方物流成本构成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四、上游行业对第三方物流行业的影响</w:t>
      </w:r>
      <w:r>
        <w:rPr>
          <w:rFonts w:hint="eastAsia"/>
        </w:rPr>
        <w:br/>
      </w:r>
      <w:r>
        <w:rPr>
          <w:rFonts w:hint="eastAsia"/>
        </w:rPr>
        <w:t>　　第三节 第三方物流下游行业分析</w:t>
      </w:r>
      <w:r>
        <w:rPr>
          <w:rFonts w:hint="eastAsia"/>
        </w:rPr>
        <w:br/>
      </w:r>
      <w:r>
        <w:rPr>
          <w:rFonts w:hint="eastAsia"/>
        </w:rPr>
        <w:t>　　　　一、第三方物流下游行业分布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四、下游需求对第三方物流行业的影响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我国第三方物流行业竞争形势及策略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二、第三方物流行业企业间竞争格局分析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三、第三方物流行业集中度分析</w:t>
      </w:r>
      <w:r>
        <w:rPr>
          <w:rFonts w:hint="eastAsia"/>
        </w:rPr>
        <w:br/>
      </w:r>
      <w:r>
        <w:rPr>
          <w:rFonts w:hint="eastAsia"/>
        </w:rPr>
        <w:t>　　　　四、第三方物流行业SWOT分析</w:t>
      </w:r>
      <w:r>
        <w:rPr>
          <w:rFonts w:hint="eastAsia"/>
        </w:rPr>
        <w:br/>
      </w:r>
      <w:r>
        <w:rPr>
          <w:rFonts w:hint="eastAsia"/>
        </w:rPr>
        <w:t>　　第二节 中国第三方物流行业竞争格局综述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一、第三方物流行业竞争概况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二、中国第三方物流行业竞争力分析</w:t>
      </w:r>
      <w:r>
        <w:rPr>
          <w:rFonts w:hint="eastAsia"/>
        </w:rPr>
        <w:br/>
      </w:r>
      <w:r>
        <w:rPr>
          <w:rFonts w:hint="eastAsia"/>
        </w:rPr>
        <w:t>　　　　三、第三方物流市场竞争策略分析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第三方物流行业领先企业经营形势分析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中国远洋物流有限公司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中邮物流有限责任公司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招商局物流集团有限公司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山东海丰国际航运集团有限公司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第十节 德邦物流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第八章 2025-2031年第三方物流行业投资前景</w:t>
      </w:r>
      <w:r>
        <w:rPr>
          <w:rFonts w:hint="eastAsia"/>
        </w:rPr>
        <w:br/>
      </w:r>
      <w:r>
        <w:rPr>
          <w:rFonts w:hint="eastAsia"/>
        </w:rPr>
        <w:t>　　第一节 2025-2031年第三方物流市场发展前景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一、2025-2031年第三方物流市场发展潜力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二、2025-2031年第三方物流市场发展前景展望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三、2025-2031年第三方物流细分行业发展前景分析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2025-2031年第三方物流市场发展趋势预测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一、2025-2031年第三方物流行业发展趋势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二、2025-2031年第三方物流市场规模预测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2025-2031年中国第三方物流行业供需预测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一、2025-2031年中国第三方物流行业供给预测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二、2025-2031年中国第三方物流行业需求预测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2025-2031年第三方物流行业投资环境分析</w:t>
      </w:r>
      <w:r>
        <w:rPr>
          <w:rFonts w:hint="eastAsia"/>
        </w:rPr>
        <w:br/>
      </w:r>
      <w:r>
        <w:rPr>
          <w:rFonts w:hint="eastAsia"/>
        </w:rPr>
        <w:t>　　第一节 第三方物流行业政治法律环境分析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第三方物流行业经济环境分析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第三方物流行业社会环境分析</w:t>
      </w:r>
      <w:r>
        <w:rPr>
          <w:rFonts w:hint="eastAsia"/>
        </w:rPr>
        <w:br/>
      </w:r>
      <w:r>
        <w:rPr>
          <w:rFonts w:hint="eastAsia"/>
        </w:rPr>
        <w:t>　　　　一、第三方物流产业社会环境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三、第三方物流产业发展对社会发展的影响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2025-2031年第三方物流行业投资机会与风险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第三方物流行业投融资情况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2025-2031年第三方物流行业投资机会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2025-2031年第三方物流行业投资风险及防范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第三方物流行业投资战略研究</w:t>
      </w:r>
      <w:r>
        <w:rPr>
          <w:rFonts w:hint="eastAsia"/>
        </w:rPr>
        <w:br/>
      </w:r>
      <w:r>
        <w:rPr>
          <w:rFonts w:hint="eastAsia"/>
        </w:rPr>
        <w:t>　　第一节 第三方物流行业发展战略研究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第三方物流行业投资战略研究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一、2025年第三方物流行业投资战略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二、2025-2031年第三方物流行业投资战略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第三方物流行业研究结论</w:t>
      </w:r>
      <w:r>
        <w:rPr>
          <w:rFonts w:hint="eastAsia"/>
        </w:rPr>
        <w:br/>
      </w:r>
      <w:r>
        <w:rPr>
          <w:rFonts w:hint="eastAsia"/>
        </w:rPr>
        <w:t>　　第二节 第三方物流行业投资价值评估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第三方物流行业投资建议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2020-2025年我国第三方物流行业市场规模分析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2020-2025年我国第三方物流行业销售收入分析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2020-2025年我国第三方物流行业企业数量</w:t>
      </w:r>
      <w:r>
        <w:rPr>
          <w:rFonts w:hint="eastAsia"/>
        </w:rPr>
        <w:br/>
      </w:r>
      <w:r>
        <w:rPr>
          <w:rFonts w:hint="eastAsia"/>
        </w:rPr>
        <w:t>　　图表 中国物流企业50强情况</w:t>
      </w:r>
      <w:r>
        <w:rPr>
          <w:rFonts w:hint="eastAsia"/>
        </w:rPr>
        <w:br/>
      </w:r>
      <w:r>
        <w:rPr>
          <w:rFonts w:hint="eastAsia"/>
        </w:rPr>
        <w:t>　　图表 2020-2025年仓储行业发展总体状况</w:t>
      </w:r>
      <w:r>
        <w:rPr>
          <w:rFonts w:hint="eastAsia"/>
        </w:rPr>
        <w:br/>
      </w:r>
      <w:r>
        <w:rPr>
          <w:rFonts w:hint="eastAsia"/>
        </w:rPr>
        <w:t>　　图表 2020-2025年仓储行业固定资产投资额分析</w:t>
      </w:r>
      <w:r>
        <w:rPr>
          <w:rFonts w:hint="eastAsia"/>
        </w:rPr>
        <w:br/>
      </w:r>
      <w:r>
        <w:rPr>
          <w:rFonts w:hint="eastAsia"/>
        </w:rPr>
        <w:t>　　图表 2020-2025年包装工业总产值分析</w:t>
      </w:r>
      <w:r>
        <w:rPr>
          <w:rFonts w:hint="eastAsia"/>
        </w:rPr>
        <w:br/>
      </w:r>
      <w:r>
        <w:rPr>
          <w:rFonts w:hint="eastAsia"/>
        </w:rPr>
        <w:t>　　图表 中国印刷业总产值</w:t>
      </w:r>
      <w:r>
        <w:rPr>
          <w:rFonts w:hint="eastAsia"/>
        </w:rPr>
        <w:br/>
      </w:r>
      <w:r>
        <w:rPr>
          <w:rFonts w:hint="eastAsia"/>
        </w:rPr>
        <w:t>　　图表 中国包装上市企业营收规模分析</w:t>
      </w:r>
      <w:r>
        <w:rPr>
          <w:rFonts w:hint="eastAsia"/>
        </w:rPr>
        <w:br/>
      </w:r>
      <w:r>
        <w:rPr>
          <w:rFonts w:hint="eastAsia"/>
        </w:rPr>
        <w:t>　　图表 各国纸包装行业集中度分析</w:t>
      </w:r>
      <w:r>
        <w:rPr>
          <w:rFonts w:hint="eastAsia"/>
        </w:rPr>
        <w:br/>
      </w:r>
      <w:r>
        <w:rPr>
          <w:rFonts w:hint="eastAsia"/>
        </w:rPr>
        <w:t>　　图表 包装行业上市公司综合毛利率分析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2020-2025年中国电子商务市场交易规模发展分析</w:t>
      </w:r>
      <w:r>
        <w:rPr>
          <w:rFonts w:hint="eastAsia"/>
        </w:rPr>
        <w:br/>
      </w:r>
      <w:r>
        <w:rPr>
          <w:rFonts w:hint="eastAsia"/>
        </w:rPr>
        <w:t>　　图表 2025年中国电子商务行业细分行业构成</w:t>
      </w:r>
      <w:r>
        <w:rPr>
          <w:rFonts w:hint="eastAsia"/>
        </w:rPr>
        <w:br/>
      </w:r>
      <w:r>
        <w:rPr>
          <w:rFonts w:hint="eastAsia"/>
        </w:rPr>
        <w:t>　　图表 中国电子商务行业主要细分市场发展预测</w:t>
      </w:r>
      <w:r>
        <w:rPr>
          <w:rFonts w:hint="eastAsia"/>
        </w:rPr>
        <w:br/>
      </w:r>
      <w:r>
        <w:rPr>
          <w:rFonts w:hint="eastAsia"/>
        </w:rPr>
        <w:t>　　图表 2020-2025年移动互联网各细分领域发展分析</w:t>
      </w:r>
      <w:r>
        <w:rPr>
          <w:rFonts w:hint="eastAsia"/>
        </w:rPr>
        <w:br/>
      </w:r>
      <w:r>
        <w:rPr>
          <w:rFonts w:hint="eastAsia"/>
        </w:rPr>
        <w:t>　　图表 2020-2025年移动购物市场交易额分析</w:t>
      </w:r>
      <w:r>
        <w:rPr>
          <w:rFonts w:hint="eastAsia"/>
        </w:rPr>
        <w:br/>
      </w:r>
      <w:r>
        <w:rPr>
          <w:rFonts w:hint="eastAsia"/>
        </w:rPr>
        <w:t>　　图表 “五力模型”分析</w:t>
      </w:r>
      <w:r>
        <w:rPr>
          <w:rFonts w:hint="eastAsia"/>
        </w:rPr>
        <w:br/>
      </w:r>
      <w:r>
        <w:rPr>
          <w:rFonts w:hint="eastAsia"/>
        </w:rPr>
        <w:t>　　图表 我国第三方物流SWOT分析的策略矩阵</w:t>
      </w:r>
      <w:r>
        <w:rPr>
          <w:rFonts w:hint="eastAsia"/>
        </w:rPr>
        <w:br/>
      </w:r>
      <w:r>
        <w:rPr>
          <w:rFonts w:hint="eastAsia"/>
        </w:rPr>
        <w:t>　　图表 国内主要第三方物流企业竞争优劣对比分析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2020-2025年中国远洋物流有限公司物流收入分析</w:t>
      </w:r>
      <w:r>
        <w:rPr>
          <w:rFonts w:hint="eastAsia"/>
        </w:rPr>
        <w:br/>
      </w:r>
      <w:r>
        <w:rPr>
          <w:rFonts w:hint="eastAsia"/>
        </w:rPr>
        <w:t>　　图表 2020-2025年中铁快运股份有限公司物流业务收入分析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2024-2025年中海发展股份有限公司财务风险指标分析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中铁集装箱运输有限责任公司组织结构</w:t>
      </w:r>
      <w:r>
        <w:rPr>
          <w:rFonts w:hint="eastAsia"/>
        </w:rPr>
        <w:br/>
      </w:r>
      <w:r>
        <w:rPr>
          <w:rFonts w:hint="eastAsia"/>
        </w:rPr>
        <w:t>　　图表 招商局物流集团有限公司组织结构</w:t>
      </w:r>
      <w:r>
        <w:rPr>
          <w:rFonts w:hint="eastAsia"/>
        </w:rPr>
        <w:br/>
      </w:r>
      <w:r>
        <w:rPr>
          <w:rFonts w:hint="eastAsia"/>
        </w:rPr>
        <w:t>　　图表 中国物资储运总公司组织结构</w:t>
      </w:r>
      <w:r>
        <w:rPr>
          <w:rFonts w:hint="eastAsia"/>
        </w:rPr>
        <w:br/>
      </w:r>
      <w:r>
        <w:rPr>
          <w:rFonts w:hint="eastAsia"/>
        </w:rPr>
        <w:t>　　图表 2025年中国物资储运总公司主营构成</w:t>
      </w:r>
      <w:r>
        <w:rPr>
          <w:rFonts w:hint="eastAsia"/>
        </w:rPr>
        <w:br/>
      </w:r>
      <w:r>
        <w:rPr>
          <w:rFonts w:hint="eastAsia"/>
        </w:rPr>
        <w:t>　　图表 2024-2025年中国物资储运总公司资产负债表分析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2024-2025年中国物资储运总公司利润表分析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2024-2025年中国物资储运总公司现金流量表分析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2024-2025年中国物资储运总公司每股指标分析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2024-2025年中国物资储运总公司成长能力指标分析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2024-2025年中国物资储运总公司盈利能力指标分析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2024-2025年中国物资储运总公司盈利质量指标分析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2024-2025年中国物资储运总公司运营能力指标分析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2024-2025年中国物资储运总公司财务风险指标分析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2025-2031年第三方物流市场规模预测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2025-2031年我国第三方物流行业销售收入预测</w:t>
      </w:r>
      <w:r>
        <w:rPr>
          <w:rFonts w:hint="eastAsia"/>
        </w:rPr>
        <w:br/>
      </w:r>
      <w:r>
        <w:rPr>
          <w:rFonts w:hint="eastAsia"/>
        </w:rPr>
        <w:t>　　图表 物流行业政策汇总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2024-2025年中国沿海散货运价综合指数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2024-2025年林安道路运价总指数</w:t>
      </w:r>
      <w:r>
        <w:rPr>
          <w:rFonts w:hint="eastAsia"/>
        </w:rPr>
        <w:br/>
      </w:r>
      <w:r>
        <w:rPr>
          <w:rFonts w:hint="eastAsia"/>
        </w:rPr>
        <w:t>　　图表 2024-2025年全国快递服务企业业务量及增速</w:t>
      </w:r>
      <w:r>
        <w:rPr>
          <w:rFonts w:hint="eastAsia"/>
        </w:rPr>
        <w:br/>
      </w:r>
      <w:r>
        <w:rPr>
          <w:rFonts w:hint="eastAsia"/>
        </w:rPr>
        <w:t>　　图表 2020-2025年单位GDP的物流需求系数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2020-2025年中国物流业景气指数分析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7e5f4b83d486c" w:history="1">
        <w:r>
          <w:rPr>
            <w:rStyle w:val="Hyperlink"/>
          </w:rPr>
          <w:t>中国第三方物流市场调研与发展前景预测报告（2025年）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7e5f4b83d486c" w:history="1">
        <w:r>
          <w:rPr>
            <w:rStyle w:val="Hyperlink"/>
          </w:rPr>
          <w:t>https://www.20087.com/M_JiaoTongYunShu/97/DiSanFangWuLiuShiChangQianJingFenXiYuCe.html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9c39ebe214eac" w:history="1">
      <w:r>
        <w:rPr>
          <w:rStyle w:val="Hyperlink"/>
        </w:rPr>
        <w:t>中国第三方物流市场调研与发展前景预测报告（2025年）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7/DiSanFangWuLiuShiChangQianJingFenXiYuCe.html" TargetMode="External" Id="Rae37e5f4b83d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7/DiSanFangWuLiuShiChangQianJingFenXiYuCe.html" TargetMode="External" Id="R7439c39ebe21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2025-05-22T01:05:00Z</dcterms:created>
  <dcterms:modified xsi:type="dcterms:W3CDTF">2025-05-22T02:05:00Z</dcterms:modified>
  <dc:subject>中国第三方物流市场调研与发展前景预测报告（2025年）</dc:subject>
  <dc:title>中国第三方物流市场调研与发展前景预测报告（2025年）</dc:title>
  <cp:keywords>中国第三方物流市场调研与发展前景预测报告（2025年）</cp:keywords>
  <dc:description>中国第三方物流市场调研与发展前景预测报告（2025年）</dc:description>
</cp:coreProperties>
</file>