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c361aa1f2f4e65" w:history="1">
              <w:r>
                <w:rPr>
                  <w:rStyle w:val="Hyperlink"/>
                </w:rPr>
                <w:t>2026-2032年中国船舶控制系统行业现状与行业前景分析报告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c361aa1f2f4e65" w:history="1">
              <w:r>
                <w:rPr>
                  <w:rStyle w:val="Hyperlink"/>
                </w:rPr>
                <w:t>2026-2032年中国船舶控制系统行业现状与行业前景分析报告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c361aa1f2f4e65" w:history="1">
                <w:r>
                  <w:rPr>
                    <w:rStyle w:val="Hyperlink"/>
                  </w:rPr>
                  <w:t>https://www.20087.com/7/19/ChuanBoKongZhiXiTongXianZhuangYuQianJingFenXi.html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船舶控制系统是现代船舶航行、推进与辅助机械的核心集成平台，已从分散式机械控制全面升级为基于IEC 61162标准的综合桥楼系统（IBS）与机舱自动化系统。主流系统涵盖舵机控制、主机遥控、电站管理及报警监视模块，普遍采用冗余网络架构、触摸屏人机界面及符合IMO规范的安全设计。在智能船舶发展趋势下，控制系统逐步集成航线优化、能效管理及远程诊断功能。然而，不同厂商设备协议异构、网络安全防护薄弱、以及老旧船舶改造兼容性差等问题，仍是行业共性挑战。</w:t>
      </w:r>
      <w:r>
        <w:rPr>
          <w:rFonts w:hint="eastAsia"/>
        </w:rPr>
        <w:br/>
      </w:r>
      <w:r>
        <w:rPr>
          <w:rFonts w:hint="eastAsia"/>
        </w:rPr>
        <w:t>　　未来，船舶控制系统将向全船数字化、自主化与绿色智能方向深度演进。市场调研网指出，基于数字孪生的虚拟调试平台可缩短交付周期；而AI驱动的自主避碰与能效协同控制将支撑MASS（海上自主水面船舶）等级提升。在脱碳压力下，控制系统将深度耦合LNG、氨燃料或电池混合动力系统，实现多能源最优调度。此外，符合IEC 62443标准的纵深防御网络安全架构将成为标配。长远看，船舶控制系统将从操作执行中枢升级为船舶智能体的“大脑”，在航运业绿色、安全、高效转型中持续定义未来船舶的技术范式。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c361aa1f2f4e65" w:history="1">
        <w:r>
          <w:rPr>
            <w:rStyle w:val="Hyperlink"/>
          </w:rPr>
          <w:t>2026-2032年中国船舶控制系统行业现状与行业前景分析报告</w:t>
        </w:r>
      </w:hyperlink>
      <w:r>
        <w:rPr>
          <w:rFonts w:hint="eastAsia"/>
        </w:rPr>
        <w:t>》，2025年船舶控制系统行业市场规模达 亿元，预计2032年市场规模将达 亿元，期间年均复合增长率（CAGR）达 %。报告基于国家统计局及相关协会的详实数据，结合长期监测的一手资料，全面分析了船舶控制系统行业的市场规模、需求变化、产业链动态及区域发展格局。报告重点解读了船舶控制系统行业竞争态势与重点企业的市场表现，并通过科学研判行业趋势与前景，揭示了船舶控制系统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船舶控制系统行业相关概述</w:t>
      </w:r>
      <w:r>
        <w:rPr>
          <w:rFonts w:hint="eastAsia"/>
        </w:rPr>
        <w:br/>
      </w:r>
      <w:r>
        <w:rPr>
          <w:rFonts w:hint="eastAsia"/>
        </w:rPr>
        <w:t>　　　　一、船舶控制系统行业定义及特点</w:t>
      </w:r>
      <w:r>
        <w:rPr>
          <w:rFonts w:hint="eastAsia"/>
        </w:rPr>
        <w:br/>
      </w:r>
      <w:r>
        <w:rPr>
          <w:rFonts w:hint="eastAsia"/>
        </w:rPr>
        <w:t>　　　　　　1、船舶控制系统行业定义</w:t>
      </w:r>
      <w:r>
        <w:rPr>
          <w:rFonts w:hint="eastAsia"/>
        </w:rPr>
        <w:br/>
      </w:r>
      <w:r>
        <w:rPr>
          <w:rFonts w:hint="eastAsia"/>
        </w:rPr>
        <w:t>　　　　　　2、船舶控制系统行业特点</w:t>
      </w:r>
      <w:r>
        <w:rPr>
          <w:rFonts w:hint="eastAsia"/>
        </w:rPr>
        <w:br/>
      </w:r>
      <w:r>
        <w:rPr>
          <w:rFonts w:hint="eastAsia"/>
        </w:rPr>
        <w:t>　　　　二、船舶控制系统行业经营模式分析</w:t>
      </w:r>
      <w:r>
        <w:rPr>
          <w:rFonts w:hint="eastAsia"/>
        </w:rPr>
        <w:br/>
      </w:r>
      <w:r>
        <w:rPr>
          <w:rFonts w:hint="eastAsia"/>
        </w:rPr>
        <w:t>　　　　　　1、船舶控制系统生产模式</w:t>
      </w:r>
      <w:r>
        <w:rPr>
          <w:rFonts w:hint="eastAsia"/>
        </w:rPr>
        <w:br/>
      </w:r>
      <w:r>
        <w:rPr>
          <w:rFonts w:hint="eastAsia"/>
        </w:rPr>
        <w:t>　　　　　　2、船舶控制系统采购模式</w:t>
      </w:r>
      <w:r>
        <w:rPr>
          <w:rFonts w:hint="eastAsia"/>
        </w:rPr>
        <w:br/>
      </w:r>
      <w:r>
        <w:rPr>
          <w:rFonts w:hint="eastAsia"/>
        </w:rPr>
        <w:t>　　　　　　3、船舶控制系统销售模式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2026年中国船舶控制系统行业发展环境分析</w:t>
      </w:r>
      <w:r>
        <w:rPr>
          <w:rFonts w:hint="eastAsia"/>
        </w:rPr>
        <w:br/>
      </w:r>
      <w:r>
        <w:rPr>
          <w:rFonts w:hint="eastAsia"/>
        </w:rPr>
        <w:t>　　第一节 船舶控制系统经济环境分析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船舶控制系统政策环境分析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2025-2026年船舶控制系统行业技术发展现状及趋势分析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船舶控制系统行业技术发展现状分析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国内外船舶控制系统行业技术差异与原因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船舶控制系统行业技术发展方向、趋势预测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提升船舶控制系统行业技术能力策略建议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2026年世界船舶控制系统行业市场运行形势分析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2026年全球船舶控制系统行业发展概况</w:t>
      </w:r>
      <w:r>
        <w:rPr>
          <w:rFonts w:hint="eastAsia"/>
        </w:rPr>
        <w:br/>
      </w:r>
      <w:r>
        <w:rPr>
          <w:rFonts w:hint="eastAsia"/>
        </w:rPr>
        <w:t>　　第二节 世界船舶控制系统行业发展走势</w:t>
      </w:r>
      <w:r>
        <w:rPr>
          <w:rFonts w:hint="eastAsia"/>
        </w:rPr>
        <w:br/>
      </w:r>
      <w:r>
        <w:rPr>
          <w:rFonts w:hint="eastAsia"/>
        </w:rPr>
        <w:t>　　　　一、全球船舶控制系统行业市场分布情况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二、全球船舶控制系统行业发展趋势分析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全球船舶控制系统行业重点国家和区域分析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中国船舶控制系统行业市场供需状况分析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中国船舶控制系统行业市场规模情况</w:t>
      </w:r>
      <w:r>
        <w:rPr>
          <w:rFonts w:hint="eastAsia"/>
        </w:rPr>
        <w:br/>
      </w:r>
      <w:r>
        <w:rPr>
          <w:rFonts w:hint="eastAsia"/>
        </w:rPr>
        <w:t>　　第二节 中国船舶控制系统行业盈利情况分析</w:t>
      </w:r>
      <w:r>
        <w:rPr>
          <w:rFonts w:hint="eastAsia"/>
        </w:rPr>
        <w:br/>
      </w:r>
      <w:r>
        <w:rPr>
          <w:rFonts w:hint="eastAsia"/>
        </w:rPr>
        <w:t>　　第三节 中国船舶控制系统行业市场需求状况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一、2020-2025年船舶控制系统行业市场需求情况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二、船舶控制系统行业市场需求特点分析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三、2026-2032年船舶控制系统行业市场需求预测</w:t>
      </w:r>
      <w:r>
        <w:rPr>
          <w:rFonts w:hint="eastAsia"/>
        </w:rPr>
        <w:br/>
      </w:r>
      <w:r>
        <w:rPr>
          <w:rFonts w:hint="eastAsia"/>
        </w:rPr>
        <w:t>　　第四节 中国船舶控制系统行业产量情况分析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一、2020-2025年船舶控制系统行业产量统计分析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二、船舶控制系统行业区域产量分析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三、2026-2032年船舶控制系统行业产量预测分析</w:t>
      </w:r>
      <w:r>
        <w:rPr>
          <w:rFonts w:hint="eastAsia"/>
        </w:rPr>
        <w:br/>
      </w:r>
      <w:r>
        <w:rPr>
          <w:rFonts w:hint="eastAsia"/>
        </w:rPr>
        <w:t>　　第五节 船舶控制系统行业市场供需平衡状况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中国船舶控制系统行业进出口情况分析预测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2020-2025年中国船舶控制系统行业进出口情况分析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一、2020-2025年中国船舶控制系统行业进口分析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二、2020-2025年中国船舶控制系统行业出口分析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2026-2032年中国船舶控制系统行业进出口情况预测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一、2026-2032年中国船舶控制系统行业进口预测分析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二、2026-2032年中国船舶控制系统行业出口预测分析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影响船舶控制系统行业进出口变化的主要原因分析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2020-2025年中国船舶控制系统行业重点地区调研分析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一、中国船舶控制系统行业重点区域市场结构调研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二、**地区船舶控制系统市场调研分析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三、**地区船舶控制系统市场调研分析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四、**地区船舶控制系统市场调研分析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五、**地区船舶控制系统市场调研分析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六、**地区船舶控制系统市场调研分析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船舶控制系统行业细分产品市场调研分析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中国船舶控制系统行业市场行情分析预测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船舶控制系统价格影响因素分析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2020-2025年中国船舶控制系统市场价格趋向分析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2026-2032年中国船舶控制系统市场价格趋向预测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船舶控制系统行业上、下游市场分析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船舶控制系统行业上游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船舶控制系统行业下游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船舶控制系统行业竞争格局分析</w:t>
      </w:r>
      <w:r>
        <w:rPr>
          <w:rFonts w:hint="eastAsia"/>
        </w:rPr>
        <w:br/>
      </w:r>
      <w:r>
        <w:rPr>
          <w:rFonts w:hint="eastAsia"/>
        </w:rPr>
        <w:t>　　第一节 船舶控制系统行业集中度分析</w:t>
      </w:r>
      <w:r>
        <w:rPr>
          <w:rFonts w:hint="eastAsia"/>
        </w:rPr>
        <w:br/>
      </w:r>
      <w:r>
        <w:rPr>
          <w:rFonts w:hint="eastAsia"/>
        </w:rPr>
        <w:t>　　　　一、船舶控制系统市场集中度分析</w:t>
      </w:r>
      <w:r>
        <w:rPr>
          <w:rFonts w:hint="eastAsia"/>
        </w:rPr>
        <w:br/>
      </w:r>
      <w:r>
        <w:rPr>
          <w:rFonts w:hint="eastAsia"/>
        </w:rPr>
        <w:t>　　　　二、船舶控制系统企业集中度分析</w:t>
      </w:r>
      <w:r>
        <w:rPr>
          <w:rFonts w:hint="eastAsia"/>
        </w:rPr>
        <w:br/>
      </w:r>
      <w:r>
        <w:rPr>
          <w:rFonts w:hint="eastAsia"/>
        </w:rPr>
        <w:t>　　　　三、船舶控制系统区域集中度分析</w:t>
      </w:r>
      <w:r>
        <w:rPr>
          <w:rFonts w:hint="eastAsia"/>
        </w:rPr>
        <w:br/>
      </w:r>
      <w:r>
        <w:rPr>
          <w:rFonts w:hint="eastAsia"/>
        </w:rPr>
        <w:t>　　第二节 船舶控制系统行业竞争格局分析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一、2026年船舶控制系统行业竞争分析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二、2026年中外船舶控制系统产品竞争分析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三、2020-2025年中国船舶控制系统市场竞争分析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四、2026-2032年国内主要船舶控制系统企业动向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船舶控制系统行业重点企业发展调研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船舶控制系统重点企业（一）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船舶控制系统重点企业（二）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船舶控制系统重点企业（三）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船舶控制系统重点企业（四）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船舶控制系统重点企业（五）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船舶控制系统重点企业（六）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船舶控制系统企业发展策略分析</w:t>
      </w:r>
      <w:r>
        <w:rPr>
          <w:rFonts w:hint="eastAsia"/>
        </w:rPr>
        <w:br/>
      </w:r>
      <w:r>
        <w:rPr>
          <w:rFonts w:hint="eastAsia"/>
        </w:rPr>
        <w:t>　　第一节 船舶控制系统市场策略分析</w:t>
      </w:r>
      <w:r>
        <w:rPr>
          <w:rFonts w:hint="eastAsia"/>
        </w:rPr>
        <w:br/>
      </w:r>
      <w:r>
        <w:rPr>
          <w:rFonts w:hint="eastAsia"/>
        </w:rPr>
        <w:t>　　　　一、船舶控制系统价格策略分析</w:t>
      </w:r>
      <w:r>
        <w:rPr>
          <w:rFonts w:hint="eastAsia"/>
        </w:rPr>
        <w:br/>
      </w:r>
      <w:r>
        <w:rPr>
          <w:rFonts w:hint="eastAsia"/>
        </w:rPr>
        <w:t>　　　　二、船舶控制系统渠道策略分析</w:t>
      </w:r>
      <w:r>
        <w:rPr>
          <w:rFonts w:hint="eastAsia"/>
        </w:rPr>
        <w:br/>
      </w:r>
      <w:r>
        <w:rPr>
          <w:rFonts w:hint="eastAsia"/>
        </w:rPr>
        <w:t>　　第二节 船舶控制系统销售策略分析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提高船舶控制系统企业竞争力的策略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一、提高中国船舶控制系统企业核心竞争力的对策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二、船舶控制系统企业提升竞争力的主要方向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三、影响船舶控制系统企业核心竞争力的因素及提升途径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四、提高船舶控制系统企业竞争力的策略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对我国船舶控制系统品牌的战略思考</w:t>
      </w:r>
      <w:r>
        <w:rPr>
          <w:rFonts w:hint="eastAsia"/>
        </w:rPr>
        <w:br/>
      </w:r>
      <w:r>
        <w:rPr>
          <w:rFonts w:hint="eastAsia"/>
        </w:rPr>
        <w:t>　　　　一、船舶控制系统实施品牌战略的意义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二、船舶控制系统企业品牌的现状分析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三、我国船舶控制系统企业的品牌战略</w:t>
      </w:r>
      <w:r>
        <w:rPr>
          <w:rFonts w:hint="eastAsia"/>
        </w:rPr>
        <w:br/>
      </w:r>
      <w:r>
        <w:rPr>
          <w:rFonts w:hint="eastAsia"/>
        </w:rPr>
        <w:t>　　　　四、船舶控制系统品牌战略管理的策略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中国船舶控制系统行业营销策略分析</w:t>
      </w:r>
      <w:r>
        <w:rPr>
          <w:rFonts w:hint="eastAsia"/>
        </w:rPr>
        <w:br/>
      </w:r>
      <w:r>
        <w:rPr>
          <w:rFonts w:hint="eastAsia"/>
        </w:rPr>
        <w:t>　　第一节 船舶控制系统市场推广策略研究分析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一、做好船舶控制系统产品导入</w:t>
      </w:r>
      <w:r>
        <w:rPr>
          <w:rFonts w:hint="eastAsia"/>
        </w:rPr>
        <w:br/>
      </w:r>
      <w:r>
        <w:rPr>
          <w:rFonts w:hint="eastAsia"/>
        </w:rPr>
        <w:t>　　　　二、做好船舶控制系统产品组合和产品线决策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三、船舶控制系统行业城市市场推广策略</w:t>
      </w:r>
      <w:r>
        <w:rPr>
          <w:rFonts w:hint="eastAsia"/>
        </w:rPr>
        <w:br/>
      </w:r>
      <w:r>
        <w:rPr>
          <w:rFonts w:hint="eastAsia"/>
        </w:rPr>
        <w:t>　　第二节 船舶控制系统行业渠道营销研究分析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一、船舶控制系统行业营销环境分析</w:t>
      </w:r>
      <w:r>
        <w:rPr>
          <w:rFonts w:hint="eastAsia"/>
        </w:rPr>
        <w:br/>
      </w:r>
      <w:r>
        <w:rPr>
          <w:rFonts w:hint="eastAsia"/>
        </w:rPr>
        <w:t>　　　　二、船舶控制系统行业现存的营销渠道分析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三、船舶控制系统行业终端市场营销管理策略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船舶控制系统行业营销战略研究分析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一、中国船舶控制系统行业有效整合营销策略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二、建立船舶控制系统行业厂商的双嬴模式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2026-2032年中国船舶控制系统行业前景与风险预测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2026年船舶控制系统市场前景分析</w:t>
      </w:r>
      <w:r>
        <w:rPr>
          <w:rFonts w:hint="eastAsia"/>
        </w:rPr>
        <w:br/>
      </w:r>
      <w:r>
        <w:rPr>
          <w:rFonts w:hint="eastAsia"/>
        </w:rPr>
        <w:t>　　第二节 2026年船舶控制系统发展趋势预测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2026-2032年中国船舶控制系统行业投资特性分析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一、2026-2032年中国船舶控制系统行业进入壁垒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二、2026-2032年中国船舶控制系统行业盈利模式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三、2026-2032年中国船舶控制系统行业盈利因素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2026-2032年中国船舶控制系统行业投资机会分析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一、2026-2032年中国船舶控制系统细分市场投资机会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二、2026-2032年中国船舶控制系统行业区域市场投资潜力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2026-2032年中国船舶控制系统行业投资风险分析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一、2026-2032年中国船舶控制系统行业市场竞争风险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二、2026-2032年中国船舶控制系统行业技术风险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三、2026-2032年中国船舶控制系统行业政策风险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四、2026-2032年中国船舶控制系统行业进入退出风险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2026-2032年中国船舶控制系统行业盈利模式与投资策略分析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国外船舶控制系统行业投资现状及经营模式分析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一、境外船舶控制系统行业成长情况调查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中国船舶控制系统行业商业模式探讨</w:t>
      </w:r>
      <w:r>
        <w:rPr>
          <w:rFonts w:hint="eastAsia"/>
        </w:rPr>
        <w:br/>
      </w:r>
      <w:r>
        <w:rPr>
          <w:rFonts w:hint="eastAsia"/>
        </w:rPr>
        <w:t>　　第三节 中国船舶控制系统行业投资国际化发展战略分析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中国船舶控制系统行业投资策略分析</w:t>
      </w:r>
      <w:r>
        <w:rPr>
          <w:rFonts w:hint="eastAsia"/>
        </w:rPr>
        <w:br/>
      </w:r>
      <w:r>
        <w:rPr>
          <w:rFonts w:hint="eastAsia"/>
        </w:rPr>
        <w:t>　　第五节 中国船舶控制系统行业资本运作战略选择方案研究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中^智林^　中国船舶控制系统行业多元化经营战略的可行性分析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船舶控制系统行业历程</w:t>
      </w:r>
      <w:r>
        <w:rPr>
          <w:rFonts w:hint="eastAsia"/>
        </w:rPr>
        <w:br/>
      </w:r>
      <w:r>
        <w:rPr>
          <w:rFonts w:hint="eastAsia"/>
        </w:rPr>
        <w:t>　　图表 船舶控制系统行业生命周期</w:t>
      </w:r>
      <w:r>
        <w:rPr>
          <w:rFonts w:hint="eastAsia"/>
        </w:rPr>
        <w:br/>
      </w:r>
      <w:r>
        <w:rPr>
          <w:rFonts w:hint="eastAsia"/>
        </w:rPr>
        <w:t>　　图表 船舶控制系统行业产业链分析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2020-2025年船舶控制系统行业市场容量分析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2025年中国船舶控制系统行业需求领域分布格局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2020-2025年中国船舶控制系统出口金额分析</w:t>
      </w:r>
      <w:r>
        <w:rPr>
          <w:rFonts w:hint="eastAsia"/>
        </w:rPr>
        <w:br/>
      </w:r>
      <w:r>
        <w:rPr>
          <w:rFonts w:hint="eastAsia"/>
        </w:rPr>
        <w:t>　　图表 2025年中国船舶控制系统进口国家及地区分析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2025年中国船舶控制系统出口国家及地区分析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2020-2025年中国船舶控制系统行业企业平均规模情况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**地区船舶控制系统市场规模及增长情况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**地区船舶控制系统行业市场需求情况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**地区船舶控制系统市场规模及增长情况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**地区船舶控制系统行业市场需求情况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**地区船舶控制系统市场规模及增长情况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**地区船舶控制系统行业市场需求情况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**地区船舶控制系统市场规模及增长情况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**地区船舶控制系统行业市场需求情况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船舶控制系统重点企业（二）经营情况分析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船舶控制系统重点企业（二）主要经济指标情况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船舶控制系统重点企业（三）成长能力情况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2026-2032年中国船舶控制系统行业产能预测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2026-2032年中国船舶控制系统行业产量预测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2026-2032年中国船舶控制系统市场需求量预测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2026-2032年中国船舶控制系统行业供需平衡预测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2026-2032年中国船舶控制系统行业市场容量预测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2026-2032年中国船舶控制系统行业市场规模预测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2026-2032年中国船舶控制系统市场前景分析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2026-2032年中国船舶控制系统行业发展趋势预测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c361aa1f2f4e65" w:history="1">
        <w:r>
          <w:rPr>
            <w:rStyle w:val="Hyperlink"/>
          </w:rPr>
          <w:t>2026-2032年中国船舶控制系统行业现状与行业前景分析报告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c361aa1f2f4e65" w:history="1">
        <w:r>
          <w:rPr>
            <w:rStyle w:val="Hyperlink"/>
          </w:rPr>
          <w:t>https://www.20087.com/7/19/ChuanBoKongZhiXiTongXianZhuangYuQianJingFenXi.html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热点：船舶控制系统供应商、船舶控制系统有线束吗、船舶控制系统有哪些、船舶控制系统英文缩写、船舶自动控制系统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918a880b244531" w:history="1">
      <w:r>
        <w:rPr>
          <w:rStyle w:val="Hyperlink"/>
        </w:rPr>
        <w:t>2026-2032年中国船舶控制系统行业现状与行业前景分析报告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ChuanBoKongZhiXiTongXianZhuangYuQianJingFenXi.html" TargetMode="External" Id="R4cc361aa1f2f4e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ChuanBoKongZhiXiTongXianZhuangYuQianJingFenXi.html" TargetMode="External" Id="R51918a880b2445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2026-10-08T08:28:14Z</dcterms:created>
  <dcterms:modified xsi:type="dcterms:W3CDTF">2026-10-08T09:28:14Z</dcterms:modified>
  <dc:subject>2026-2032年中国船舶控制系统行业现状与行业前景分析报告</dc:subject>
  <dc:title>2026-2032年中国船舶控制系统行业现状与行业前景分析报告</dc:title>
  <cp:keywords>2026-2032年中国船舶控制系统行业现状与行业前景分析报告</cp:keywords>
  <dc:description>2026-2032年中国船舶控制系统行业现状与行业前景分析报告</dc:description>
</cp:coreProperties>
</file>