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c7560f59240af" w:history="1">
              <w:r>
                <w:rPr>
                  <w:rStyle w:val="Hyperlink"/>
                </w:rPr>
                <w:t>2026-2032年全球与中国内部中控船市场现状分析及前景趋势预测报告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c7560f59240af" w:history="1">
              <w:r>
                <w:rPr>
                  <w:rStyle w:val="Hyperlink"/>
                </w:rPr>
                <w:t>2026-2032年全球与中国内部中控船市场现状分析及前景趋势预测报告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c7560f59240af" w:history="1">
                <w:r>
                  <w:rPr>
                    <w:rStyle w:val="Hyperlink"/>
                  </w:rPr>
                  <w:t>https://www.20087.com/7/89/NeiBuZhongKongChuanXianZhuangYuQianJingFenXi.html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部中控船指配备综合船舶控制系统的现代商船，通过驾驶台、机舱和货控系统的集成，实现航行、推进、货物、能源、安全和通信的统一管理。当前船舶控制系统已从分散仪表、独立报警和人工记录，转向集中显示、数据融合、远程监控和自动化控制。集装箱船、油轮、散货船、客滚船和工程船普遍采用集成桥楼系统、机舱自动化、能效管理和货物状态监测。网络安全、能效合规、排放监测和船岸协同成为系统升级重点。国际海事组织能效指标、船级社网络安全规范以及港口数字化要求，推动船东提高自动化水平。不过，系统复杂度高、船员培训压力大、设备兼容性不足、网络防护薄弱和改造成本较高，仍是推广过程中的主要制约因素。</w:t>
      </w:r>
      <w:r>
        <w:rPr>
          <w:rFonts w:hint="eastAsia"/>
        </w:rPr>
        <w:br/>
      </w:r>
      <w:r>
        <w:rPr>
          <w:rFonts w:hint="eastAsia"/>
        </w:rPr>
        <w:t>　　未来，内部中控船将向船岸一体化、智能航行、能效优化和网络安全合规方向演进。市场调研网指出，卫星通信、物联网、数字孪生和AI辅助决策将提升航线规划、设备预测性维护、燃油管理和异常预警能力。船舶控制系统将与港口调度、货物追踪、碳核算和远程诊断平台深度对接，形成端到端运营闭环。网络安全认证、权限隔离、入侵检测和固件更新将成为标配，满足新造船和存量船改造要求。面向内河、近海和特定航线的自动化船舶将率先扩大应用，远洋船舶则以辅助驾驶和能效管理为主。行业竞争将从单一设备供应转向船岸协同平台、全生命周期运维和安全合规能力，具备完整船舶数字化解决方案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5c7560f59240af" w:history="1">
        <w:r>
          <w:rPr>
            <w:rStyle w:val="Hyperlink"/>
          </w:rPr>
          <w:t>2026-2032年全球与中国内部中控船市场现状分析及前景趋势预测报告</w:t>
        </w:r>
      </w:hyperlink>
      <w:r>
        <w:rPr>
          <w:rFonts w:hint="eastAsia"/>
        </w:rPr>
        <w:t>》，2025年内部中控船行业市场规模达 亿元，预计2032年市场规模将达 亿元，期间年均复合增长率（CAGR）达 %。报告基于权威机构和相关协会的详实数据资料，系统分析了内部中控船行业的市场规模、竞争格局及技术发展现状，并对内部中控船未来趋势作出科学预测。报告梳理了内部中控船产业链结构、消费需求变化和价格波动情况，重点评估了内部中控船重点企业的市场表现与竞争态势，同时客观分析了内部中控船技术创新方向、市场机遇及潜在风险。通过翔实的数据支持和直观的图表展示，为相关企业及投资者提供了可靠的决策参考，帮助把握内部中控船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内部中控船市场概述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按照不同产品类型，内部中控船主要可以分为如下几个类别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全球不同产品类型内部中控船销售额增长趋势2021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平底中控船</w:t>
      </w:r>
      <w:r>
        <w:rPr>
          <w:rFonts w:hint="eastAsia"/>
        </w:rPr>
        <w:br/>
      </w:r>
      <w:r>
        <w:rPr>
          <w:rFonts w:hint="eastAsia"/>
        </w:rPr>
        <w:t>　　　　1.2.3 圆底中控船</w:t>
      </w:r>
      <w:r>
        <w:rPr>
          <w:rFonts w:hint="eastAsia"/>
        </w:rPr>
        <w:br/>
      </w:r>
      <w:r>
        <w:rPr>
          <w:rFonts w:hint="eastAsia"/>
        </w:rPr>
        <w:t>　　　　1.2.4 其他中控船</w:t>
      </w:r>
      <w:r>
        <w:rPr>
          <w:rFonts w:hint="eastAsia"/>
        </w:rPr>
        <w:br/>
      </w:r>
      <w:r>
        <w:rPr>
          <w:rFonts w:hint="eastAsia"/>
        </w:rPr>
        <w:t>　　1.3 从不同应用，内部中控船主要包括如下几个方面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全球不同应用内部中控船销售额增长趋势2021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体育</w:t>
      </w:r>
      <w:r>
        <w:rPr>
          <w:rFonts w:hint="eastAsia"/>
        </w:rPr>
        <w:br/>
      </w:r>
      <w:r>
        <w:rPr>
          <w:rFonts w:hint="eastAsia"/>
        </w:rPr>
        <w:t>　　　　1.3.3 渔业</w:t>
      </w:r>
      <w:r>
        <w:rPr>
          <w:rFonts w:hint="eastAsia"/>
        </w:rPr>
        <w:br/>
      </w:r>
      <w:r>
        <w:rPr>
          <w:rFonts w:hint="eastAsia"/>
        </w:rPr>
        <w:t>　　　　1.3.4 休闲娱乐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内部中控船行业背景、发展历史、现状及趋势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内部中控船行业目前现状分析</w:t>
      </w:r>
      <w:r>
        <w:rPr>
          <w:rFonts w:hint="eastAsia"/>
        </w:rPr>
        <w:br/>
      </w:r>
      <w:r>
        <w:rPr>
          <w:rFonts w:hint="eastAsia"/>
        </w:rPr>
        <w:t>　　　　1.4.2 内部中控船发展趋势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全球内部中控船总体规模分析</w:t>
      </w:r>
      <w:r>
        <w:rPr>
          <w:rFonts w:hint="eastAsia"/>
        </w:rPr>
        <w:br/>
      </w:r>
      <w:r>
        <w:rPr>
          <w:rFonts w:hint="eastAsia"/>
        </w:rPr>
        <w:t>　　2.1 全球内部中控船供需现状及预测（2021-2032）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全球内部中控船产能、产量、产能利用率及发展趋势（2021-2032）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全球内部中控船产量、需求量及发展趋势（2021-2032）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全球主要地区内部中控船产量及发展趋势（2021-2032）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全球主要地区内部中控船产量（2021-2026）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全球主要地区内部中控船产量（2027-2032）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全球主要地区内部中控船产量市场份额（2021-2032）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中国内部中控船供需现状及预测（2021-2032）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中国内部中控船产能、产量、产能利用率及发展趋势（2021-2032）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中国内部中控船产量、市场需求量及发展趋势（2021-2032）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全球内部中控船销量及销售额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全球市场内部中控船销售额（2021-2032）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全球市场内部中控船销量（2021-2032）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全球市场内部中控船价格趋势（2021-2032）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全球内部中控船主要地区分析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全球主要地区内部中控船市场规模分析：2021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全球主要地区内部中控船销售收入及市场份额（2021-2026）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全球主要地区内部中控船销售收入预测（2027-2032）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全球主要地区内部中控船销量分析：2021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全球主要地区内部中控船销量及市场份额（2021-2026）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全球主要地区内部中控船销量及市场份额预测（2027-2032）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印度市场内部中控船销量、收入及增长率（2021-2032）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全球市场主要厂商内部中控船产能市场份额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全球市场主要厂商内部中控船销量（2021-2026）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全球市场主要厂商内部中控船销量（2021-2026）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全球市场主要厂商内部中控船销售收入（2021-2026）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全球市场主要厂商内部中控船销售价格（2021-2026）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2025年全球主要生产商内部中控船收入排名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中国市场主要厂商内部中控船销量（2021-2026）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中国市场主要厂商内部中控船销量（2021-2026）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中国市场主要厂商内部中控船销售收入（2021-2026）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2025年中国主要生产商内部中控船收入排名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中国市场主要厂商内部中控船销售价格（2021-2026）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全球主要厂商内部中控船总部及产地分布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全球主要厂商成立时间及内部中控船商业化日期</w:t>
      </w:r>
      <w:r>
        <w:rPr>
          <w:rFonts w:hint="eastAsia"/>
        </w:rPr>
        <w:br/>
      </w:r>
      <w:r>
        <w:rPr>
          <w:rFonts w:hint="eastAsia"/>
        </w:rPr>
        <w:t>　　4.6 全球主要厂商内部中控船产品类型及应用</w:t>
      </w:r>
      <w:r>
        <w:rPr>
          <w:rFonts w:hint="eastAsia"/>
        </w:rPr>
        <w:br/>
      </w:r>
      <w:r>
        <w:rPr>
          <w:rFonts w:hint="eastAsia"/>
        </w:rPr>
        <w:t>　　4.7 内部中控船行业集中度、竞争程度分析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内部中控船行业集中度分析：2025年全球Top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全球内部中控船第一梯队、第二梯队和第三梯队生产商（品牌）及市场份额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内部中控船销量、收入、价格及毛利率（2021-2026）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不同产品类型内部中控船分析</w:t>
      </w:r>
      <w:r>
        <w:rPr>
          <w:rFonts w:hint="eastAsia"/>
        </w:rPr>
        <w:br/>
      </w:r>
      <w:r>
        <w:rPr>
          <w:rFonts w:hint="eastAsia"/>
        </w:rPr>
        <w:t>　　6.1 全球不同产品类型内部中控船销量（2021-2032）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全球不同产品类型内部中控船销量及市场份额（2021-2026）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全球不同产品类型内部中控船销量预测（2027-2032）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全球不同产品类型内部中控船收入（2021-2032）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全球不同产品类型内部中控船收入及市场份额（2021-2026）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全球不同产品类型内部中控船收入预测（2027-2032）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全球不同产品类型内部中控船价格走势（2021-2032）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不同应用内部中控船分析</w:t>
      </w:r>
      <w:r>
        <w:rPr>
          <w:rFonts w:hint="eastAsia"/>
        </w:rPr>
        <w:br/>
      </w:r>
      <w:r>
        <w:rPr>
          <w:rFonts w:hint="eastAsia"/>
        </w:rPr>
        <w:t>　　7.1 全球不同应用内部中控船销量（2021-2032）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全球不同应用内部中控船销量及市场份额（2021-2026）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全球不同应用内部中控船销量预测（2027-2032）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全球不同应用内部中控船收入（2021-2032）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全球不同应用内部中控船收入及市场份额（2021-2026）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全球不同应用内部中控船收入预测（2027-2032）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全球不同应用内部中控船价格走势（2021-2032）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内部中控船产业链分析</w:t>
      </w:r>
      <w:r>
        <w:rPr>
          <w:rFonts w:hint="eastAsia"/>
        </w:rPr>
        <w:br/>
      </w:r>
      <w:r>
        <w:rPr>
          <w:rFonts w:hint="eastAsia"/>
        </w:rPr>
        <w:t>　　8.2 内部中控船工艺制造技术分析</w:t>
      </w:r>
      <w:r>
        <w:rPr>
          <w:rFonts w:hint="eastAsia"/>
        </w:rPr>
        <w:br/>
      </w:r>
      <w:r>
        <w:rPr>
          <w:rFonts w:hint="eastAsia"/>
        </w:rPr>
        <w:t>　　8.3 内部中控船产业上游供应分析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内部中控船下游客户分析</w:t>
      </w:r>
      <w:r>
        <w:rPr>
          <w:rFonts w:hint="eastAsia"/>
        </w:rPr>
        <w:br/>
      </w:r>
      <w:r>
        <w:rPr>
          <w:rFonts w:hint="eastAsia"/>
        </w:rPr>
        <w:t>　　8.5 内部中控船销售渠道分析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内部中控船行业发展机遇及主要驱动因素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内部中控船行业发展面临的风险</w:t>
      </w:r>
      <w:r>
        <w:rPr>
          <w:rFonts w:hint="eastAsia"/>
        </w:rPr>
        <w:br/>
      </w:r>
      <w:r>
        <w:rPr>
          <w:rFonts w:hint="eastAsia"/>
        </w:rPr>
        <w:t>　　9.3 内部中控船行业政策分析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全球不同产品类型内部中控船销售额增长（CAGR）趋势2021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内部中控船行业目前发展现状</w:t>
      </w:r>
      <w:r>
        <w:rPr>
          <w:rFonts w:hint="eastAsia"/>
        </w:rPr>
        <w:br/>
      </w:r>
      <w:r>
        <w:rPr>
          <w:rFonts w:hint="eastAsia"/>
        </w:rPr>
        <w:t>　　表 4： 内部中控船发展趋势</w:t>
      </w:r>
      <w:r>
        <w:rPr>
          <w:rFonts w:hint="eastAsia"/>
        </w:rPr>
        <w:br/>
      </w:r>
      <w:r>
        <w:rPr>
          <w:rFonts w:hint="eastAsia"/>
        </w:rPr>
        <w:t>　　表 5： 全球主要地区内部中控船产量增速（CAGR）：（2021 VS 2025 VS 2032）&amp;（艘）</w:t>
      </w:r>
      <w:r>
        <w:rPr>
          <w:rFonts w:hint="eastAsia"/>
        </w:rPr>
        <w:br/>
      </w:r>
      <w:r>
        <w:rPr>
          <w:rFonts w:hint="eastAsia"/>
        </w:rPr>
        <w:t>　　表 6： 全球主要地区内部中控船产量（2021-2026）&amp;（艘）</w:t>
      </w:r>
      <w:r>
        <w:rPr>
          <w:rFonts w:hint="eastAsia"/>
        </w:rPr>
        <w:br/>
      </w:r>
      <w:r>
        <w:rPr>
          <w:rFonts w:hint="eastAsia"/>
        </w:rPr>
        <w:t>　　表 7： 全球主要地区内部中控船产量（2027-2032）&amp;（艘）</w:t>
      </w:r>
      <w:r>
        <w:rPr>
          <w:rFonts w:hint="eastAsia"/>
        </w:rPr>
        <w:br/>
      </w:r>
      <w:r>
        <w:rPr>
          <w:rFonts w:hint="eastAsia"/>
        </w:rPr>
        <w:t>　　表 8： 全球主要地区内部中控船产量市场份额（2021-2026）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全球主要地区内部中控船产量市场份额（2027-2032）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全球主要地区内部中控船销售收入增速：（2021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全球主要地区内部中控船销售收入（2021-2026）&amp;（百万美元）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全球主要地区内部中控船销售收入市场份额（2021-2026）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全球主要地区内部中控船收入（2027-2032）&amp;（百万美元）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全球主要地区内部中控船收入市场份额（2027-2032）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全球主要地区内部中控船销量（艘）：2021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全球主要地区内部中控船销量（2021-2026）&amp;（艘）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17： 全球主要地区内部中控船销量市场份额（2021-2026）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全球主要地区内部中控船销量（2027-2032）&amp;（艘）</w:t>
      </w:r>
      <w:r>
        <w:rPr>
          <w:rFonts w:hint="eastAsia"/>
        </w:rPr>
        <w:br/>
      </w:r>
      <w:r>
        <w:rPr>
          <w:rFonts w:hint="eastAsia"/>
        </w:rPr>
        <w:t>　　表 19： 全球主要地区内部中控船销量份额（2027-2032）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全球市场主要厂商内部中控船产能（2025-2026）&amp;（艘）</w:t>
      </w:r>
      <w:r>
        <w:rPr>
          <w:rFonts w:hint="eastAsia"/>
        </w:rPr>
        <w:br/>
      </w:r>
      <w:r>
        <w:rPr>
          <w:rFonts w:hint="eastAsia"/>
        </w:rPr>
        <w:t>　　表 21： 全球市场主要厂商内部中控船销量（2021-2026）&amp;（艘）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22： 全球市场主要厂商内部中控船销量市场份额（2021-2026）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全球市场主要厂商内部中控船销售收入（2021-2026）&amp;（百万美元）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全球市场主要厂商内部中控船销售收入市场份额（2021-2026）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全球市场主要厂商内部中控船销售价格（2021-2026）&amp;（美元/艘）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2025年全球主要生产商内部中控船收入排名（百万美元）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中国市场主要厂商内部中控船销量（2021-2026）&amp;（艘）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28： 中国市场主要厂商内部中控船销量市场份额（2021-2026）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中国市场主要厂商内部中控船销售收入（2021-2026）&amp;（百万美元）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中国市场主要厂商内部中控船销售收入市场份额（2021-2026）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2025年中国主要生产商内部中控船收入排名（百万美元）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中国市场主要厂商内部中控船销售价格（2021-2026）&amp;（美元/艘）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33： 全球主要厂商内部中控船总部及产地分布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全球主要厂商成立时间及内部中控船商业化日期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全球主要厂商内部中控船产品类型及应用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2025年全球内部中控船主要厂商市场地位（第一梯队、第二梯队和第三梯队）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全球内部中控船市场投资、并购等现状分析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内部中控船生产基地、销售区域、竞争对手及市场地位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内部中控船产品规格、参数及市场应用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内部中控船销量（艘）、收入（百万美元）、价格（美元/艘）及毛利率（2021-2026）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全球不同产品类型内部中控船销量（2021-2026）&amp;（艘）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104： 全球不同产品类型内部中控船销量市场份额（2021-2026）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全球不同产品类型内部中控船销量预测（2027-2032）&amp;（艘）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全球市场不同产品类型内部中控船销量市场份额预测（2027-2032）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全球不同产品类型内部中控船收入（2021-2026）&amp;（百万美元）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全球不同产品类型内部中控船收入市场份额（2021-2026）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全球不同产品类型内部中控船收入预测（2027-2032）&amp;（百万美元）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全球不同产品类型内部中控船收入市场份额预测（2027-2032）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全球不同应用内部中控船销量（2021-2026）&amp;（艘）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112： 全球不同应用内部中控船销量市场份额（2021-2026）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全球不同应用内部中控船销量预测（2027-2032）&amp;（艘）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114： 全球市场不同应用内部中控船销量市场份额预测（2027-2032）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全球不同应用内部中控船收入（2021-2026）&amp;（百万美元）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全球不同应用内部中控船收入市场份额（2021-2026）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全球不同应用内部中控船收入预测（2027-2032）&amp;（百万美元）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全球不同应用内部中控船收入市场份额预测（2027-2032）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内部中控船上游原料供应商及联系方式列表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内部中控船典型客户列表</w:t>
      </w:r>
      <w:r>
        <w:rPr>
          <w:rFonts w:hint="eastAsia"/>
        </w:rPr>
        <w:br/>
      </w:r>
      <w:r>
        <w:rPr>
          <w:rFonts w:hint="eastAsia"/>
        </w:rPr>
        <w:t>　　表 121： 内部中控船主要销售模式及销售渠道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内部中控船行业发展机遇及主要驱动因素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内部中控船行业发展面临的风险</w:t>
      </w:r>
      <w:r>
        <w:rPr>
          <w:rFonts w:hint="eastAsia"/>
        </w:rPr>
        <w:br/>
      </w:r>
      <w:r>
        <w:rPr>
          <w:rFonts w:hint="eastAsia"/>
        </w:rPr>
        <w:t>　　表 124： 内部中控船行业政策分析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内部中控船产品图片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全球不同产品类型内部中控船销售额2021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全球不同产品类型内部中控船市场份额2025 &amp; 2032</w:t>
      </w:r>
      <w:r>
        <w:rPr>
          <w:rFonts w:hint="eastAsia"/>
        </w:rPr>
        <w:br/>
      </w:r>
      <w:r>
        <w:rPr>
          <w:rFonts w:hint="eastAsia"/>
        </w:rPr>
        <w:t>　　图 4： 平底中控船产品图片</w:t>
      </w:r>
      <w:r>
        <w:rPr>
          <w:rFonts w:hint="eastAsia"/>
        </w:rPr>
        <w:br/>
      </w:r>
      <w:r>
        <w:rPr>
          <w:rFonts w:hint="eastAsia"/>
        </w:rPr>
        <w:t>　　图 5： 圆底中控船产品图片</w:t>
      </w:r>
      <w:r>
        <w:rPr>
          <w:rFonts w:hint="eastAsia"/>
        </w:rPr>
        <w:br/>
      </w:r>
      <w:r>
        <w:rPr>
          <w:rFonts w:hint="eastAsia"/>
        </w:rPr>
        <w:t>　　图 6： 其他中控船产品图片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全球不同应用内部中控船市场份额2025 &amp; 2032</w:t>
      </w:r>
      <w:r>
        <w:rPr>
          <w:rFonts w:hint="eastAsia"/>
        </w:rPr>
        <w:br/>
      </w:r>
      <w:r>
        <w:rPr>
          <w:rFonts w:hint="eastAsia"/>
        </w:rPr>
        <w:t>　　图 9： 体育</w:t>
      </w:r>
      <w:r>
        <w:rPr>
          <w:rFonts w:hint="eastAsia"/>
        </w:rPr>
        <w:br/>
      </w:r>
      <w:r>
        <w:rPr>
          <w:rFonts w:hint="eastAsia"/>
        </w:rPr>
        <w:t>　　图 10： 渔业</w:t>
      </w:r>
      <w:r>
        <w:rPr>
          <w:rFonts w:hint="eastAsia"/>
        </w:rPr>
        <w:br/>
      </w:r>
      <w:r>
        <w:rPr>
          <w:rFonts w:hint="eastAsia"/>
        </w:rPr>
        <w:t>　　图 11： 休闲娱乐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全球内部中控船产能、产量、产能利用率及发展趋势（2021-2032）&amp;（艘）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14： 全球内部中控船产量、需求量及发展趋势（2021-2032）&amp;（艘）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15： 全球主要地区内部中控船产量（2021 VS 2025 VS 2032）&amp;（艘）</w:t>
      </w:r>
      <w:r>
        <w:rPr>
          <w:rFonts w:hint="eastAsia"/>
        </w:rPr>
        <w:br/>
      </w:r>
      <w:r>
        <w:rPr>
          <w:rFonts w:hint="eastAsia"/>
        </w:rPr>
        <w:t>　　图 16： 全球主要地区内部中控船产量市场份额（2021-2032）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中国内部中控船产能、产量、产能利用率及发展趋势（2021-2032）&amp;（艘）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18： 中国内部中控船产量、市场需求量及发展趋势（2021-2032）&amp;（艘）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19： 全球内部中控船市场销售额及增长率：（2021-2032）&amp;（百万美元）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全球市场内部中控船市场规模：2021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22： 全球市场内部中控船价格趋势（2021-2032）&amp;（美元/艘）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23： 全球主要地区内部中控船销售收入（2021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全球主要地区内部中控船销售收入市场份额（2021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26： 北美市场内部中控船收入及增长率（2021-2032）&amp;（百万美元）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28： 欧洲市场内部中控船收入及增长率（2021-2032）&amp;（百万美元）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30： 中国市场内部中控船收入及增长率（2021-2032）&amp;（百万美元）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32： 日本市场内部中控船收入及增长率（2021-2032）&amp;（百万美元）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34： 东南亚市场内部中控船收入及增长率（2021-2032）&amp;（百万美元）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印度市场内部中控船销量及增长率（2021-2032）&amp;（艘）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36： 印度市场内部中控船收入及增长率（2021-2032）&amp;（百万美元）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2025年全球市场主要厂商内部中控船销量市场份额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2025年全球市场主要厂商内部中控船收入市场份额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2025年中国市场主要厂商内部中控船销量市场份额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2025年中国市场主要厂商内部中控船收入市场份额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2025年全球前五大生产商内部中控船市场份额</w:t>
      </w:r>
      <w:r>
        <w:rPr>
          <w:rFonts w:hint="eastAsia"/>
        </w:rPr>
        <w:br/>
      </w:r>
      <w:r>
        <w:rPr>
          <w:rFonts w:hint="eastAsia"/>
        </w:rPr>
        <w:t>　　图 42： 2025年全球内部中控船第一梯队、第二梯队和第三梯队厂商及市场份额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全球不同产品类型内部中控船价格走势（2021-2032）&amp;（美元/艘）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44： 全球不同应用内部中控船价格走势（2021-2032）&amp;（美元/艘）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45： 内部中控船产业链</w:t>
      </w:r>
      <w:r>
        <w:rPr>
          <w:rFonts w:hint="eastAsia"/>
        </w:rPr>
        <w:br/>
      </w:r>
      <w:r>
        <w:rPr>
          <w:rFonts w:hint="eastAsia"/>
        </w:rPr>
        <w:t>　　图 46： 内部中控船中国企业SWOT分析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c7560f59240af" w:history="1">
        <w:r>
          <w:rPr>
            <w:rStyle w:val="Hyperlink"/>
          </w:rPr>
          <w:t>2026-2032年全球与中国内部中控船市场现状分析及前景趋势预测报告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c7560f59240af" w:history="1">
        <w:r>
          <w:rPr>
            <w:rStyle w:val="Hyperlink"/>
          </w:rPr>
          <w:t>https://www.20087.com/7/89/NeiBuZhongKongChuanXianZhuangYuQianJingFenXi.html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热点：中控工作、中控是干什么工作、中控主要负责什么、中控是干啥、中控具体做什么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114143e0e54bd0" w:history="1">
      <w:r>
        <w:rPr>
          <w:rStyle w:val="Hyperlink"/>
        </w:rPr>
        <w:t>2026-2032年全球与中国内部中控船市场现状分析及前景趋势预测报告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NeiBuZhongKongChuanXianZhuangYuQianJingFenXi.html" TargetMode="External" Id="Rf05c7560f592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NeiBuZhongKongChuanXianZhuangYuQianJingFenXi.html" TargetMode="External" Id="Rb2114143e0e54b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2026-09-22T05:53:56Z</dcterms:created>
  <dcterms:modified xsi:type="dcterms:W3CDTF">2026-09-22T06:53:56Z</dcterms:modified>
  <dc:subject>2026-2032年全球与中国内部中控船市场现状分析及前景趋势预测报告</dc:subject>
  <dc:title>2026-2032年全球与中国内部中控船市场现状分析及前景趋势预测报告</dc:title>
  <cp:keywords>2026-2032年全球与中国内部中控船市场现状分析及前景趋势预测报告</cp:keywords>
  <dc:description>2026-2032年全球与中国内部中控船市场现状分析及前景趋势预测报告</dc:description>
</cp:coreProperties>
</file>