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479bdbfee4111" w:history="1">
              <w:r>
                <w:rPr>
                  <w:rStyle w:val="Hyperlink"/>
                </w:rPr>
                <w:t>2024-2030年全球与中国商用车线束行业发展深度调研及未来趋势报告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479bdbfee4111" w:history="1">
              <w:r>
                <w:rPr>
                  <w:rStyle w:val="Hyperlink"/>
                </w:rPr>
                <w:t>2024-2030年全球与中国商用车线束行业发展深度调研及未来趋势报告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479bdbfee4111" w:history="1">
                <w:r>
                  <w:rPr>
                    <w:rStyle w:val="Hyperlink"/>
                  </w:rPr>
                  <w:t>https://www.20087.com/7/19/ShangYongCheXianShuXianZhuangYuFaZhanQuShi.html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线束是连接车辆各个电气部件的重要组成部分，近年来，随着商用车技术的发展和安全标准的提高，对线束的要求也越来越高。目前，商用车线束不仅要满足高强度、耐磨损等基本要求，还要具备良好的电磁兼容性和耐温性能。随着新能源商用车的发展，线束设计也需要考虑高压电气系统的需求，确保电气安全。此外，随着智能化趋势的发展，线束设计中还加入了更多的传感器和执行器，以支持车辆的高级驾驶辅助系统（ADAS）和其他智能功能。</w:t>
      </w:r>
      <w:r>
        <w:rPr>
          <w:rFonts w:hint="eastAsia"/>
        </w:rPr>
        <w:br/>
      </w:r>
      <w:r>
        <w:rPr>
          <w:rFonts w:hint="eastAsia"/>
        </w:rPr>
        <w:t>　　未来，商用车线束的发展将更加注重轻量化和智能化。市场调研网指出，一方面，随着轻量化技术的应用，商用车线束将采用更轻、更细的导线和更紧凑的接插件，以减轻整车重量，提高燃油效率或延长续航里程。另一方面，随着车辆电气化和智能化程度的提高，线束将集成更多的电子控制单元（ECU）和传感器，以支持更加复杂的电气系统。此外，随着对网络安全的重视，线束设计还需考虑防止黑客攻击的安全措施，确保车辆数据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479bdbfee4111" w:history="1">
        <w:r>
          <w:rPr>
            <w:rStyle w:val="Hyperlink"/>
          </w:rPr>
          <w:t>2024-2030年全球与中国商用车线束行业发展深度调研及未来趋势报告</w:t>
        </w:r>
      </w:hyperlink>
      <w:r>
        <w:rPr>
          <w:rFonts w:hint="eastAsia"/>
        </w:rPr>
        <w:t>》，2024年商用车线束行业市场规模达 亿元，预计2030年市场规模将达 亿元，期间年均复合增长率（CAGR）达 %。报告依托权威机构及行业协会数据，结合商用车线束行业的宏观环境与微观实践，从商用车线束市场规模、市场需求、技术现状及产业链结构等多维度进行了系统调研与分析。报告通过严谨的研究方法与翔实的数据支持，辅以直观图表，全面剖析了商用车线束行业发展趋势、重点企业表现及市场竞争格局，并通过SWOT分析揭示了行业机遇与潜在风险，为商用车线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商用车线束市场概述</w:t>
      </w:r>
      <w:r>
        <w:rPr>
          <w:rFonts w:hint="eastAsia"/>
        </w:rPr>
        <w:br/>
      </w:r>
      <w:r>
        <w:rPr>
          <w:rFonts w:hint="eastAsia"/>
        </w:rPr>
        <w:t>　　1.1 商用车线束产品定义及统计范围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按照不同产品类型，商用车线束主要可以分为如下几个类别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不同产品类型商用车线束增长趋势2023年VS</w:t>
      </w:r>
      <w:r>
        <w:rPr>
          <w:rFonts w:hint="eastAsia"/>
        </w:rPr>
        <w:br/>
      </w:r>
      <w:r>
        <w:rPr>
          <w:rFonts w:hint="eastAsia"/>
        </w:rPr>
        <w:t>　　　　1.2.2 铜芯线</w:t>
      </w:r>
      <w:r>
        <w:rPr>
          <w:rFonts w:hint="eastAsia"/>
        </w:rPr>
        <w:br/>
      </w:r>
      <w:r>
        <w:rPr>
          <w:rFonts w:hint="eastAsia"/>
        </w:rPr>
        <w:t>　　　　1.2.3 铝芯线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从不同应用，商用车线束主要包括如下几个方面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全球商用车线束供需现状及预测（2018-2023年）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全球商用车线束产能、产量、产能利用率及发展趋势（2018-2023年）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全球商用车线束产量、表观消费量及发展趋势（2018-2023年）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中国商用车线束供需现状及预测（2018-2023年）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中国商用车线束产能、产量、产能利用率及发展趋势（2018-2023年）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中国商用车线束产量、表观消费量及发展趋势（2018-2023年）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中国商用车线束产量、市场需求量及发展趋势（2018-2023年）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商用车线束中国及欧美日等行业政策分析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新型冠状病毒肺炎（COVID-19）对商用车线束行业影响分析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COVID-19对商用车线束行业主要的影响方面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COVID-19对商用车线束行业2023年增长评估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COVID-19疫情下，商用车线束企业应对措施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COVID-19疫情下，商用车线束潜在市场机会、挑战及风险分析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全球与中国主要厂商商用车线束产量、产值及竞争分析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全球商用车线束主要厂商列表（2018-2023年）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全球商用车线束主要厂商产量列表（2018-2023年）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全球商用车线束主要厂商产值列表（2018-2023年）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2024年全球主要生产商商用车线束收入排名</w:t>
      </w:r>
      <w:r>
        <w:rPr>
          <w:rFonts w:hint="eastAsia"/>
        </w:rPr>
        <w:br/>
      </w:r>
      <w:r>
        <w:rPr>
          <w:rFonts w:hint="eastAsia"/>
        </w:rPr>
        <w:t>　　　　2.1.4 全球商用车线束主要厂商产品价格列表（2018-2023年）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中国商用车线束主要厂商产量、产值及市场份额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中国商用车线束主要厂商产量列表（2018-2023年）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中国商用车线束主要厂商产值列表（2018-2023年）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商用车线束厂商产地分布及商业化日期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商用车线束行业集中度、竞争程度分析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商用车线束行业集中度分析：全球Top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全球商用车线束第一梯队、第二梯队和第三梯队生产商（品牌）及市场份额（2022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商用车线束全球领先企业SWOT分析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全球主要商用车线束企业采访及观点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全球商用车线束主要生产地区分析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全球主要地区商用车线束市场规模分析：2022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全球主要地区商用车线束产量及市场份额（2018-2023年）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全球主要地区商用车线束产量及市场份额预测（2018-2023年）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全球主要地区商用车线束产值及市场份额（2018-2023年）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全球主要地区商用车线束产值及市场份额预测（2018-2023年）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北美市场商用车线束产量、产值及增长率（2018-2023年）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欧洲市场商用车线束产量、产值及增长率（2018-2023年）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日本市场商用车线束产量、产值及增长率（2018-2023年）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东南亚市场商用车线束产量、产值及增长率（2018-2023年）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印度市场商用车线束产量、产值及增长率（2018-2023年）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中国市场商用车线束产量、产值及增长率（2018-2023年）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全球主要地区商用车线束消费展望2022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全球主要地区商用车线束消费量及增长率（2018-2023年）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全球主要地区商用车线束消费量预测（2018-2023年）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中国市场商用车线束消费量、增长率及发展预测（2018-2023年）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北美市场商用车线束消费量、增长率及发展预测（2018-2023年）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欧洲市场商用车线束消费量、增长率及发展预测（2018-2023年）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日本市场商用车线束消费量、增长率及发展预测（2018-2023年）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东南亚市场商用车线束消费量、增长率及发展预测（2018-2023年）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印度市场商用车线束消费量、增长率及发展预测（2018-2023年）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全球商用车线束主要生产商概况分析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重点企业（16）基本信息、商用车线束生产基地、销售区域、竞争对手及市场地位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重点企业（16）商用车线束产能、产量、产值、价格及毛利率（2018-2023年）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不同类型商用车线束分析</w:t>
      </w:r>
      <w:r>
        <w:rPr>
          <w:rFonts w:hint="eastAsia"/>
        </w:rPr>
        <w:br/>
      </w:r>
      <w:r>
        <w:rPr>
          <w:rFonts w:hint="eastAsia"/>
        </w:rPr>
        <w:t>　　6.1 全球不同类型商用车线束产量（2018-2023年）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全球商用车线束不同类型商用车线束产量及市场份额（2018-2023年）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全球不同类型商用车线束产量预测（2018-2023年）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全球不同类型商用车线束产值（2018-2023年）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全球商用车线束不同类型商用车线束产值及市场份额（2018-2023年）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全球不同类型商用车线束产值预测（2018-2023年）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全球不同类型商用车线束价格走势（2018-2023年）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不同价格区间商用车线束市场份额对比（2018-2023年）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中国不同类型商用车线束产量（2018-2023年）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中国商用车线束不同类型商用车线束产量及市场份额（2018-2023年）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中国不同类型商用车线束产量预测（2018-2023年）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中国不同类型商用车线束产值（2018-2023年）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中国商用车线束不同类型商用车线束产值及市场份额（2018-2023年）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中国不同类型商用车线束产值预测（2018-2023年）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商用车线束上游原料及下游主要应用分析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商用车线束产业链分析</w:t>
      </w:r>
      <w:r>
        <w:rPr>
          <w:rFonts w:hint="eastAsia"/>
        </w:rPr>
        <w:br/>
      </w:r>
      <w:r>
        <w:rPr>
          <w:rFonts w:hint="eastAsia"/>
        </w:rPr>
        <w:t>　　7.2 商用车线束产业上游供应分析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全球不同应用商用车线束消费量、市场份额及增长率（2018-2023年）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全球不同应用商用车线束消费量（2018-2023年）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全球不同应用商用车线束消费量预测（2018-2023年）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中国不同应用商用车线束消费量、市场份额及增长率（2018-2023年）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中国不同应用商用车线束消费量（2018-2023年）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中国不同应用商用车线束消费量预测（2018-2023年）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中国商用车线束产量、消费量、进出口分析及未来趋势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中国商用车线束产量、消费量、进出口分析及未来趋势（2018-2023年）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中国商用车线束进出口贸易趋势</w:t>
      </w:r>
      <w:r>
        <w:rPr>
          <w:rFonts w:hint="eastAsia"/>
        </w:rPr>
        <w:br/>
      </w:r>
      <w:r>
        <w:rPr>
          <w:rFonts w:hint="eastAsia"/>
        </w:rPr>
        <w:t>　　8.3 中国商用车线束主要进口来源</w:t>
      </w:r>
      <w:r>
        <w:rPr>
          <w:rFonts w:hint="eastAsia"/>
        </w:rPr>
        <w:br/>
      </w:r>
      <w:r>
        <w:rPr>
          <w:rFonts w:hint="eastAsia"/>
        </w:rPr>
        <w:t>　　8.4 中国商用车线束主要出口目的地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中国商用车线束主要地区分布</w:t>
      </w:r>
      <w:r>
        <w:rPr>
          <w:rFonts w:hint="eastAsia"/>
        </w:rPr>
        <w:br/>
      </w:r>
      <w:r>
        <w:rPr>
          <w:rFonts w:hint="eastAsia"/>
        </w:rPr>
        <w:t>　　9.1 中国商用车线束生产地区分布</w:t>
      </w:r>
      <w:r>
        <w:rPr>
          <w:rFonts w:hint="eastAsia"/>
        </w:rPr>
        <w:br/>
      </w:r>
      <w:r>
        <w:rPr>
          <w:rFonts w:hint="eastAsia"/>
        </w:rPr>
        <w:t>　　9.2 中国商用车线束消费地区分布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商用车线束技术及相关行业技术发展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商用车线束销售渠道分析及建议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国内市场商用车线束销售渠道</w:t>
      </w:r>
      <w:r>
        <w:rPr>
          <w:rFonts w:hint="eastAsia"/>
        </w:rPr>
        <w:br/>
      </w:r>
      <w:r>
        <w:rPr>
          <w:rFonts w:hint="eastAsia"/>
        </w:rPr>
        <w:t>　　12.2 企业海外商用车线束销售渠道</w:t>
      </w:r>
      <w:r>
        <w:rPr>
          <w:rFonts w:hint="eastAsia"/>
        </w:rPr>
        <w:br/>
      </w:r>
      <w:r>
        <w:rPr>
          <w:rFonts w:hint="eastAsia"/>
        </w:rPr>
        <w:t>　　12.3 商用车线束销售/营销策略建议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按照不同产品类型，商用车线束主要可以分为如下几个类别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不同种类商用车线束增长趋势2022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从不同应用，商用车线束主要包括如下几个方面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不同应用商用车线束消费量（万个）增长趋势2023年VS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商用车线束中国及欧美日等地区政策分析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COVID-19对商用车线束行业主要的影响方面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两种情景下，COVID-19对商用车线束行业2023年增速评估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COVID-19疫情下，商用车线束潜在市场机会、挑战及风险分析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全球商用车线束主要厂商产量列表（万个）（2018-2023年）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全球商用车线束主要厂商产量市场份额列表（2018-2023年）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全球商用车线束主要厂商产值列表（2018-2023年）（百万美元）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全球商用车线束主要厂商产值市场份额列表（百万美元）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2024年全球主要生产商商用车线束收入排名（百万美元）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全球商用车线束主要厂商产品价格列表（2018-2023年）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中国商用车线束全球商用车线束主要厂商产品价格列表（万个）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中国商用车线束主要厂商产量市场份额列表（2018-2023年）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中国商用车线束主要厂商产值列表（2018-2023年）（百万美元）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中国商用车线束主要厂商产值市场份额列表（2018-2023年）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全球主要厂商商用车线束厂商产地分布及商业化日期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全球主要商用车线束企业采访及观点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全球主要地区商用车线束产值（百万美元）：2022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全球主要地区商用车线束2018-2023年产量市场份额列表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全球主要地区商用车线束产量列表（2018-2023年）（万个）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全球主要地区商用车线束产量份额（2018-2023年）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全球主要地区商用车线束产值列表（2018-2023年）（百万美元）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全球主要地区商用车线束产值份额列表（2018-2023年）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全球主要地区商用车线束消费量列表（2018-2023年）（万个）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全球主要地区商用车线束消费量市场份额列表（2018-2023年）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重点企业（10）商用车线束产品规格、参数及市场应用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重点企业（10）商用车线束产能（万个）、产量（万个）、产值（百万美元）、价格及毛利率（2018-2023年）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重点企业（10）商用车线束产品规格及价格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全球不同产品类型商用车线束产量（2018-2023年）（万个）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全球不同产品类型商用车线束产量市场份额（2018-2023年）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全球不同产品类型商用车线束产量预测（2018-2023年）（万个）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全球不同产品类型商用车线束产量市场份额预测（2018-2023年）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全球不同类型商用车线束产值（百万美元）（2018-2023年）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全球不同类型商用车线束产值市场份额（2018-2023年）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全球不同类型商用车线束产值预测（百万美元）（2018-2023年）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全球不同类型商用车线束产值市场预测份额（2018-2023年）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全球不同价格区间商用车线束市场份额对比（2018-2023年）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中国不同产品类型商用车线束产量（2018-2023年）（万个）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中国不同产品类型商用车线束产量市场份额（2018-2023年）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中国不同产品类型商用车线束产量预测（2018-2023年）（万个）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中国不同产品类型商用车线束产量市场份额预测（2018-2023年）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中国不同产品类型商用车线束产值（2018-2023年）（百万美元）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中国不同产品类型商用车线束产值市场份额（2018-2023年）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中国不同产品类型商用车线束产值预测（2018-2023年）（百万美元）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中国不同产品类型商用车线束产值市场份额预测（2018-2023年）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商用车线束上游原料供应商及联系方式列表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全球不同应用商用车线束消费量（2018-2023年）（万个）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全球不同应用商用车线束消费量市场份额（2018-2023年）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全球不同应用商用车线束消费量预测（2018-2023年）（万个）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全球不同应用商用车线束消费量市场份额预测（2018-2023年）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中国不同应用商用车线束消费量（2018-2023年）（万个）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中国不同应用商用车线束消费量市场份额（2018-2023年）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中国不同应用商用车线束消费量预测（2018-2023年）（万个）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中国不同应用商用车线束消费量市场份额预测（2018-2023年）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中国商用车线束产量、消费量、进出口（2018-2023年）（万个）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中国商用车线束产量、消费量、进出口预测（2018-2023年）（万个）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中国市场商用车线束进出口贸易趋势</w:t>
      </w:r>
      <w:r>
        <w:rPr>
          <w:rFonts w:hint="eastAsia"/>
        </w:rPr>
        <w:br/>
      </w:r>
      <w:r>
        <w:rPr>
          <w:rFonts w:hint="eastAsia"/>
        </w:rPr>
        <w:t>　　表115 中国市场商用车线束主要进口来源</w:t>
      </w:r>
      <w:r>
        <w:rPr>
          <w:rFonts w:hint="eastAsia"/>
        </w:rPr>
        <w:br/>
      </w:r>
      <w:r>
        <w:rPr>
          <w:rFonts w:hint="eastAsia"/>
        </w:rPr>
        <w:t>　　表116 中国市场商用车线束主要出口目的地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中国商用车线束生产地区分布</w:t>
      </w:r>
      <w:r>
        <w:rPr>
          <w:rFonts w:hint="eastAsia"/>
        </w:rPr>
        <w:br/>
      </w:r>
      <w:r>
        <w:rPr>
          <w:rFonts w:hint="eastAsia"/>
        </w:rPr>
        <w:t>　　表119 中国商用车线束消费地区分布</w:t>
      </w:r>
      <w:r>
        <w:rPr>
          <w:rFonts w:hint="eastAsia"/>
        </w:rPr>
        <w:br/>
      </w:r>
      <w:r>
        <w:rPr>
          <w:rFonts w:hint="eastAsia"/>
        </w:rPr>
        <w:t>　　表120 商用车线束行业及市场环境发展趋势</w:t>
      </w:r>
      <w:r>
        <w:rPr>
          <w:rFonts w:hint="eastAsia"/>
        </w:rPr>
        <w:br/>
      </w:r>
      <w:r>
        <w:rPr>
          <w:rFonts w:hint="eastAsia"/>
        </w:rPr>
        <w:t>　　表121 商用车线束产品及技术发展趋势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国内当前及未来商用车线束主要销售模式及销售渠道趋势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欧美日等地区当前及未来商用车线束主要销售模式及销售渠道趋势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商用车线束产品市场定位及目标消费者分析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商用车线束产品图片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2024年全球不同产品类型商用车线束产量市场份额</w:t>
      </w:r>
      <w:r>
        <w:rPr>
          <w:rFonts w:hint="eastAsia"/>
        </w:rPr>
        <w:br/>
      </w:r>
      <w:r>
        <w:rPr>
          <w:rFonts w:hint="eastAsia"/>
        </w:rPr>
        <w:t>　　图3 铜芯线产品图片</w:t>
      </w:r>
      <w:r>
        <w:rPr>
          <w:rFonts w:hint="eastAsia"/>
        </w:rPr>
        <w:br/>
      </w:r>
      <w:r>
        <w:rPr>
          <w:rFonts w:hint="eastAsia"/>
        </w:rPr>
        <w:t>　　图4 铝芯线产品图片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全球产品类型商用车线束消费量市场份额2023年Vs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全球商用车线束产量及增长率（2018-2023年）（万个）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全球商用车线束产值及增长率（2018-2023年）（百万美元）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中国商用车线束产量及发展趋势（2018-2023年）（万个）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中国商用车线束产值及未来发展趋势（2018-2023年）（百万美元）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全球商用车线束产能、产量、产能利用率及发展趋势（2018-2023年）（万个）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全球商用车线束产量、市场需求量及发展趋势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中国商用车线束产能、产量、产能利用率及发展趋势（2018-2023年）（万个）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中国商用车线束产量、市场需求量及发展趋势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全球商用车线束主要厂商2023年产量市场份额列表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全球商用车线束主要厂商2023年产值市场份额列表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中国市场商用车线束主要厂商2023年产量市场份额列表（2018-2023年）（百万美元）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中国商用车线束主要厂商2023年产量市场份额列表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中国商用车线束主要厂商2023年产值市场份额列表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2024年全球前五及前十大生产商商用车线束市场份额</w:t>
      </w:r>
      <w:r>
        <w:rPr>
          <w:rFonts w:hint="eastAsia"/>
        </w:rPr>
        <w:br/>
      </w:r>
      <w:r>
        <w:rPr>
          <w:rFonts w:hint="eastAsia"/>
        </w:rPr>
        <w:t>　　图23 全球商用车线束第一梯队、第二梯队和第三梯队生产商（品牌）及市场份额（2022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商用车线束全球领先企业SWOT分析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全球主要地区商用车线束消费量市场份额（2022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北美市场商用车线束产量及增长率（2018-2023年）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北美市场商用车线束产值及增长率（2018-2023年）（百万美元）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欧洲市场商用车线束产量及增长率（2018-2023年）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欧洲市场商用车线束产值及增长率（2018-2023年）（百万美元）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日本市场商用车线束产量及增长率（2018-2023年）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日本市场商用车线束产值及增长率（2018-2023年）（百万美元）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东南亚市场商用车线束产量及增长率（2018-2023年）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东南亚市场商用车线束产值及增长率（2018-2023年）（百万美元）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印度市场商用车线束产量及增长率（2018-2023年）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印度市场商用车线束产值及增长率（2018-2023年）（百万美元）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中国市场商用车线束产量及增长率（2018-2023年）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中国市场商用车线束产值及增长率（2018-2023年）（百万美元）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全球主要地区商用车线束消费量市场份额（2022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全球主要地区商用车线束消费量市场份额（2022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中国市场商用车线束消费量、增长率及发展预测（2018-2023年）（万个）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北美市场商用车线束消费量、增长率及发展预测（2018-2023年）（万个）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欧洲市场商用车线束消费量、增长率及发展预测（2018-2023年）（万个）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日本市场商用车线束消费量、增长率及发展预测（2018-2023年）（万个）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东南亚市场商用车线束消费量、增长率及发展预测（2018-2023年）（万个）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印度市场商用车线束消费量、增长率及发展预测（2018-2023年）（万个）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商用车线束产业链图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商用车线束产品价格走势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479bdbfee4111" w:history="1">
        <w:r>
          <w:rPr>
            <w:rStyle w:val="Hyperlink"/>
          </w:rPr>
          <w:t>2024-2030年全球与中国商用车线束行业发展深度调研及未来趋势报告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479bdbfee4111" w:history="1">
        <w:r>
          <w:rPr>
            <w:rStyle w:val="Hyperlink"/>
          </w:rPr>
          <w:t>https://www.20087.com/7/19/ShangYongCheXianShuXianZhuangYuFaZhanQuShi.html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热点：商用车线束图解pdf、商用车线束供应商排名、货车线束、汽车用线束的作用、汽车线束工作视频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7f353568448c" w:history="1">
      <w:r>
        <w:rPr>
          <w:rStyle w:val="Hyperlink"/>
        </w:rPr>
        <w:t>2024-2030年全球与中国商用车线束行业发展深度调研及未来趋势报告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angYongCheXianShuXianZhuangYuFaZhanQuShi.html" TargetMode="External" Id="Rc5e479bdbfe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angYongCheXianShuXianZhuangYuFaZhanQuShi.html" TargetMode="External" Id="Ra3957f353568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2023-11-30T04:51:00Z</dcterms:created>
  <dcterms:modified xsi:type="dcterms:W3CDTF">2023-11-30T05:51:00Z</dcterms:modified>
  <dc:subject>2024-2030年全球与中国商用车线束行业发展深度调研及未来趋势报告</dc:subject>
  <dc:title>2024-2030年全球与中国商用车线束行业发展深度调研及未来趋势报告</dc:title>
  <cp:keywords>2024-2030年全球与中国商用车线束行业发展深度调研及未来趋势报告</cp:keywords>
  <dc:description>2024-2030年全球与中国商用车线束行业发展深度调研及未来趋势报告</dc:description>
</cp:coreProperties>
</file>