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4f097e3e84844" w:history="1">
              <w:r>
                <w:rPr>
                  <w:rStyle w:val="Hyperlink"/>
                </w:rPr>
                <w:t>2026-2032年中国海运运输行业发展研究与前景分析报告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4f097e3e84844" w:history="1">
              <w:r>
                <w:rPr>
                  <w:rStyle w:val="Hyperlink"/>
                </w:rPr>
                <w:t>2026-2032年中国海运运输行业发展研究与前景分析报告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4f097e3e84844" w:history="1">
                <w:r>
                  <w:rPr>
                    <w:rStyle w:val="Hyperlink"/>
                  </w:rPr>
                  <w:t>https://www.20087.com/7/69/HaiYunYunShuHangYeQianJingQuShi.html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海运运输是全球国际贸易最主要的货物承运方式，依托集装箱船、散货船及油轮等船队，承担超过80%的国际货运量。当前行业聚焦于大型化船舶运营（如24,000 TEU超大型集装箱船）、绿色燃料试点（LNG、甲醇）及港口协同效率提升，数字化进程体现在电子提单、智能配载与区块链单证流转。在供应链韧性需求上升背景下，班轮公司加强航线网络冗余与应急调度能力。然而，港口拥堵、地缘冲突及红海危机等事件暴露系统脆弱性；同时，IMO 2023碳强度指标（CII）与欧盟ETS纳入航运，倒逼脱碳转型加速。</w:t>
      </w:r>
      <w:r>
        <w:rPr>
          <w:rFonts w:hint="eastAsia"/>
        </w:rPr>
        <w:br/>
      </w:r>
      <w:r>
        <w:rPr>
          <w:rFonts w:hint="eastAsia"/>
        </w:rPr>
        <w:t>　　未来，海运运输将向零碳船队、端到端可视化与韧性网络重构方向演进。氨燃料与氢燃料电池动力船舶进入实船验证阶段。AI驱动的动态航速优化与气象路由降低能耗。数字孪生港口实现装卸、堆存与集疏运全链协同。在近岸外包（nearshoring）趋势下，区域化短途海运需求上升。长远看，海运运输将从成本导向的物流通道升级为绿色、智能与抗风险的全球贸易动脉，在支撑多极化世界经济与实现气候目标之间寻求战略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4f097e3e84844" w:history="1">
        <w:r>
          <w:rPr>
            <w:rStyle w:val="Hyperlink"/>
          </w:rPr>
          <w:t>2026-2032年中国海运运输行业发展研究与前景分析报告</w:t>
        </w:r>
      </w:hyperlink>
      <w:r>
        <w:rPr>
          <w:rFonts w:hint="eastAsia"/>
        </w:rPr>
        <w:t>》对海运运输产业链进行了全面分析，深入探讨了海运运输市场规模与需求，解读了当前价格动态。海运运输报告客观呈现了海运运输行业现状，并对海运运输市场前景及发展趋势进行了科学预测。同时，聚焦于海运运输重点企业，深入剖析了海运运输市场竞争态势、集中度及品牌影响力，进一步细分了市场领域，揭示了海运运输各细分领域的增长潜力。海运运输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海运运输产业概述</w:t>
      </w:r>
      <w:r>
        <w:rPr>
          <w:rFonts w:hint="eastAsia"/>
        </w:rPr>
        <w:br/>
      </w:r>
      <w:r>
        <w:rPr>
          <w:rFonts w:hint="eastAsia"/>
        </w:rPr>
        <w:t>　　第一节 海运运输定义与分类</w:t>
      </w:r>
      <w:r>
        <w:rPr>
          <w:rFonts w:hint="eastAsia"/>
        </w:rPr>
        <w:br/>
      </w:r>
      <w:r>
        <w:rPr>
          <w:rFonts w:hint="eastAsia"/>
        </w:rPr>
        <w:t>　　第二节 海运运输产业链结构及关键环节剖析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海运运输商业模式与盈利模式解析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海运运输经济指标与行业评估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全球海运运输市场发展综述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2020-2025年全球海运运输市场规模及增长趋势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主要国家与地区海运运输市场对比</w:t>
      </w:r>
      <w:r>
        <w:rPr>
          <w:rFonts w:hint="eastAsia"/>
        </w:rPr>
        <w:br/>
      </w:r>
      <w:r>
        <w:rPr>
          <w:rFonts w:hint="eastAsia"/>
        </w:rPr>
        <w:t>　　第三节 2026-2032年全球海运运输行业发展趋势与前景预测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国际海运运输市场发展趋势及对我国启示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二、对我国海运运输市场的借鉴意义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中国海运运输行业市场规模分析与预测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海运运输市场的总体规模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一、2020-2025年海运运输市场规模变化及趋势分析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二、2026年海运运输行业市场规模特点</w:t>
      </w:r>
      <w:r>
        <w:rPr>
          <w:rFonts w:hint="eastAsia"/>
        </w:rPr>
        <w:br/>
      </w:r>
      <w:r>
        <w:rPr>
          <w:rFonts w:hint="eastAsia"/>
        </w:rPr>
        <w:t>　　第二节 海运运输市场规模的构成</w:t>
      </w:r>
      <w:r>
        <w:rPr>
          <w:rFonts w:hint="eastAsia"/>
        </w:rPr>
        <w:br/>
      </w:r>
      <w:r>
        <w:rPr>
          <w:rFonts w:hint="eastAsia"/>
        </w:rPr>
        <w:t>　　　　一、海运运输客户群体特征与偏好分析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二、不同类型海运运输市场规模分布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三、各地区海运运输市场规模差异与特点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海运运输市场规模的预测与展望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一、未来几年海运运输市场规模增长预测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2025-2026年海运运输行业技术发展现状及趋势分析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海运运输行业技术发展现状分析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国内外海运运输行业技术差距分析及差距形成的主要原因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海运运输行业技术发展方向、趋势预测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提升海运运输行业技术能力策略建议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2020-2025年中国海运运输行业总体发展与财务状况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2020-2025年海运运输行业规模情况</w:t>
      </w:r>
      <w:r>
        <w:rPr>
          <w:rFonts w:hint="eastAsia"/>
        </w:rPr>
        <w:br/>
      </w:r>
      <w:r>
        <w:rPr>
          <w:rFonts w:hint="eastAsia"/>
        </w:rPr>
        <w:t>　　　　一、海运运输行业企业数量规模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二、海运运输行业从业人员规模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三、海运运输行业市场敏感性分析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2020-2025年海运运输行业财务能力分析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一、海运运输行业盈利能力</w:t>
      </w:r>
      <w:r>
        <w:rPr>
          <w:rFonts w:hint="eastAsia"/>
        </w:rPr>
        <w:br/>
      </w:r>
      <w:r>
        <w:rPr>
          <w:rFonts w:hint="eastAsia"/>
        </w:rPr>
        <w:t>　　　　二、海运运输行业偿债能力</w:t>
      </w:r>
      <w:r>
        <w:rPr>
          <w:rFonts w:hint="eastAsia"/>
        </w:rPr>
        <w:br/>
      </w:r>
      <w:r>
        <w:rPr>
          <w:rFonts w:hint="eastAsia"/>
        </w:rPr>
        <w:t>　　　　三、海运运输行业营运能力</w:t>
      </w:r>
      <w:r>
        <w:rPr>
          <w:rFonts w:hint="eastAsia"/>
        </w:rPr>
        <w:br/>
      </w:r>
      <w:r>
        <w:rPr>
          <w:rFonts w:hint="eastAsia"/>
        </w:rPr>
        <w:t>　　　　四、海运运输行业发展能力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中国海运运输行业细分市场调研与机会挖掘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海运运输细分市场（一）市场调研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海运运输细分市场（二）市场调研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中国海运运输行业区域市场调研分析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2020-2025年中国海运运输行业重点区域调研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一、重点地区（一）海运运输市场规模与特点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二、重点地区（二）海运运输市场规模及特点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三、重点地区（三）海运运输市场规模及特点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四、重点地区（四）海运运输市场规模及特点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不同区域海运运输市场的对比与启示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二、海运运输市场拓展策略与建议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中国海运运输行业的营销渠道与客户分析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海运运输行业渠道分析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二、各类渠道对海运运输行业的影响</w:t>
      </w:r>
      <w:r>
        <w:rPr>
          <w:rFonts w:hint="eastAsia"/>
        </w:rPr>
        <w:br/>
      </w:r>
      <w:r>
        <w:rPr>
          <w:rFonts w:hint="eastAsia"/>
        </w:rPr>
        <w:t>　　　　三、主要海运运输企业渠道策略研究</w:t>
      </w:r>
      <w:r>
        <w:rPr>
          <w:rFonts w:hint="eastAsia"/>
        </w:rPr>
        <w:br/>
      </w:r>
      <w:r>
        <w:rPr>
          <w:rFonts w:hint="eastAsia"/>
        </w:rPr>
        <w:t>　　第二节 海运运输行业客户分析与定位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中国海运运输行业竞争格局及策略选择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海运运输行业总体市场竞争状况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一、海运运输行业竞争结构分析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二、海运运输企业竞争格局与集中度评估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三、海运运输行业SWOT分析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海运运输行业重点企业调研分析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海运运输企业发展策略分析</w:t>
      </w:r>
      <w:r>
        <w:rPr>
          <w:rFonts w:hint="eastAsia"/>
        </w:rPr>
        <w:br/>
      </w:r>
      <w:r>
        <w:rPr>
          <w:rFonts w:hint="eastAsia"/>
        </w:rPr>
        <w:t>　　第一节 海运运输市场与销售策略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海运运输品牌战略思考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中国海运运输行业发展环境分析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二、海运运输行业主管部门、监管体制及相关政策法规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3、海运运输行业的主要法律、法规和政策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4、2026年海运运输行业法律法规和政策对行业的影响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二、海运运输消费者需求分析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一、海运运输技术的应用与创新</w:t>
      </w:r>
      <w:r>
        <w:rPr>
          <w:rFonts w:hint="eastAsia"/>
        </w:rPr>
        <w:br/>
      </w:r>
      <w:r>
        <w:rPr>
          <w:rFonts w:hint="eastAsia"/>
        </w:rPr>
        <w:t>　　　　二、海运运输行业发展的技术趋势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2026-2032年海运运输行业展趋势预测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2026-2032年海运运输市场发展前景分析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一、海运运输市场发展潜力</w:t>
      </w:r>
      <w:r>
        <w:rPr>
          <w:rFonts w:hint="eastAsia"/>
        </w:rPr>
        <w:br/>
      </w:r>
      <w:r>
        <w:rPr>
          <w:rFonts w:hint="eastAsia"/>
        </w:rPr>
        <w:t>　　　　二、海运运输市场前景分析</w:t>
      </w:r>
      <w:r>
        <w:rPr>
          <w:rFonts w:hint="eastAsia"/>
        </w:rPr>
        <w:br/>
      </w:r>
      <w:r>
        <w:rPr>
          <w:rFonts w:hint="eastAsia"/>
        </w:rPr>
        <w:t>　　　　三、海运运输细分行业发展前景分析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2026-2032年海运运输发展趋势预测</w:t>
      </w:r>
      <w:r>
        <w:rPr>
          <w:rFonts w:hint="eastAsia"/>
        </w:rPr>
        <w:br/>
      </w:r>
      <w:r>
        <w:rPr>
          <w:rFonts w:hint="eastAsia"/>
        </w:rPr>
        <w:t>　　　　一、海运运输发展趋势预测</w:t>
      </w:r>
      <w:r>
        <w:rPr>
          <w:rFonts w:hint="eastAsia"/>
        </w:rPr>
        <w:br/>
      </w:r>
      <w:r>
        <w:rPr>
          <w:rFonts w:hint="eastAsia"/>
        </w:rPr>
        <w:t>　　　　二、海运运输市场规模预测</w:t>
      </w:r>
      <w:r>
        <w:rPr>
          <w:rFonts w:hint="eastAsia"/>
        </w:rPr>
        <w:br/>
      </w:r>
      <w:r>
        <w:rPr>
          <w:rFonts w:hint="eastAsia"/>
        </w:rPr>
        <w:t>　　　　三、海运运输细分市场发展趋势预测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未来海运运输行业挑战与机遇探讨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一、海运运输行业挑战</w:t>
      </w:r>
      <w:r>
        <w:rPr>
          <w:rFonts w:hint="eastAsia"/>
        </w:rPr>
        <w:br/>
      </w:r>
      <w:r>
        <w:rPr>
          <w:rFonts w:hint="eastAsia"/>
        </w:rPr>
        <w:t>　　　　二、海运运输行业机遇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海运运输行业研究结论及建议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对海运运输行业发展的建议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(中:智林)对海运运输企业和投资者的建议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海运运输行业历程</w:t>
      </w:r>
      <w:r>
        <w:rPr>
          <w:rFonts w:hint="eastAsia"/>
        </w:rPr>
        <w:br/>
      </w:r>
      <w:r>
        <w:rPr>
          <w:rFonts w:hint="eastAsia"/>
        </w:rPr>
        <w:t>　　图表 海运运输行业生命周期</w:t>
      </w:r>
      <w:r>
        <w:rPr>
          <w:rFonts w:hint="eastAsia"/>
        </w:rPr>
        <w:br/>
      </w:r>
      <w:r>
        <w:rPr>
          <w:rFonts w:hint="eastAsia"/>
        </w:rPr>
        <w:t>　　图表 海运运输行业产业链分析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2020-2025年海运运输行业市场容量统计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2020-2025年中国海运运输行业市场规模及增长情况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2020-2025年中国海运运输行业销售收入分析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2020-2025年中国海运运输行业盈利情况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2020-2025年中国海运运输行业利润总额分析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2020-2025年中国海运运输行业企业数量情况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2020-2025年中国海运运输行业企业平均规模情况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2020-2025年中国海运运输行业竞争力分析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2020-2025年中国海运运输行业盈利能力分析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2020-2025年中国海运运输行业运营能力分析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2020-2025年中国海运运输行业偿债能力分析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2020-2025年中国海运运输行业发展能力分析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2020-2025年中国海运运输行业经营效益分析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**地区海运运输市场规模及增长情况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**地区海运运输行业市场需求情况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**地区海运运输市场规模及增长情况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**地区海运运输行业市场需求情况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**地区海运运输市场规模及增长情况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**地区海运运输行业市场需求情况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海运运输重点企业（一）基本信息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海运运输重点企业（一）经营情况分析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海运运输重点企业（一）盈利能力情况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海运运输重点企业（一）偿债能力情况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海运运输重点企业（一）运营能力情况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海运运输重点企业（一）成长能力情况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海运运输重点企业（二）基本信息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海运运输重点企业（二）经营情况分析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海运运输重点企业（二）盈利能力情况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海运运输重点企业（二）偿债能力情况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海运运输重点企业（二）运营能力情况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海运运输重点企业（二）成长能力情况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2026-2032年中国海运运输行业市场容量预测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2026-2032年中国海运运输行业市场规模预测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2026-2032年中国海运运输市场前景分析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2026-2032年中国海运运输行业发展趋势预测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4f097e3e84844" w:history="1">
        <w:r>
          <w:rPr>
            <w:rStyle w:val="Hyperlink"/>
          </w:rPr>
          <w:t>2026-2032年中国海运运输行业发展研究与前景分析报告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4f097e3e84844" w:history="1">
        <w:r>
          <w:rPr>
            <w:rStyle w:val="Hyperlink"/>
          </w:rPr>
          <w:t>https://www.20087.com/7/69/HaiYunYunShuHangYeQianJingQuShi.html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热点：海运运费运价表、海运运输工具、乌兹别克斯坦运输方式、海运运输鉴定报告去哪里做、国内海运、海运运输方式、海运照片高清、海运运输的优缺点、国际船运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53b5a766a46c9" w:history="1">
      <w:r>
        <w:rPr>
          <w:rStyle w:val="Hyperlink"/>
        </w:rPr>
        <w:t>2026-2032年中国海运运输行业发展研究与前景分析报告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HaiYunYunShuHangYeQianJingQuShi.html" TargetMode="External" Id="R9304f097e3e8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HaiYunYunShuHangYeQianJingQuShi.html" TargetMode="External" Id="R12753b5a766a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2025-12-18T05:41:57Z</dcterms:created>
  <dcterms:modified xsi:type="dcterms:W3CDTF">2025-12-18T06:41:57Z</dcterms:modified>
  <dc:subject>2026-2032年中国海运运输行业发展研究与前景分析报告</dc:subject>
  <dc:title>2026-2032年中国海运运输行业发展研究与前景分析报告</dc:title>
  <cp:keywords>2026-2032年中国海运运输行业发展研究与前景分析报告</cp:keywords>
  <dc:description>2026-2032年中国海运运输行业发展研究与前景分析报告</dc:description>
</cp:coreProperties>
</file>