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2576740f249bd" w:history="1">
              <w:r>
                <w:rPr>
                  <w:rStyle w:val="Hyperlink"/>
                </w:rPr>
                <w:t>2026-2032年中国激光屏障市场调研与行业前景预测报告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2576740f249bd" w:history="1">
              <w:r>
                <w:rPr>
                  <w:rStyle w:val="Hyperlink"/>
                </w:rPr>
                <w:t>2026-2032年中国激光屏障市场调研与行业前景预测报告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2576740f249bd" w:history="1">
                <w:r>
                  <w:rPr>
                    <w:rStyle w:val="Hyperlink"/>
                  </w:rPr>
                  <w:t>https://www.20087.com/7/99/JiGuangPingZhangDeXianZhuangYuFaZhanQianJing.html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屏障是一种用于限制或阻断激光束传播路径的安全防护装置，通常由高吸收率或高反射率材料（如阳极氧化铝、特种玻璃、碳复合材料）构成，应用于激光加工车间、科研实验室及医疗美容场所，以防止人员暴露于有害激光辐射。激光屏障依据IEC 60825标准设计，强调特定波长（如1064 nm、10.6 μm）的高光学密度（OD值）、耐热冲击性及可视窗口集成；移动式屏障支持灵活布局。在高功率激光设备普及与职业健康监管强化背景下，激光屏障成为激光安全工程重要的物理防线。然而，多波长兼容性差；长期高能照射下材料碳化或开裂影响防护效能。</w:t>
      </w:r>
      <w:r>
        <w:rPr>
          <w:rFonts w:hint="eastAsia"/>
        </w:rPr>
        <w:br/>
      </w:r>
      <w:r>
        <w:rPr>
          <w:rFonts w:hint="eastAsia"/>
        </w:rPr>
        <w:t>　　未来，激光屏障将向智能响应、多功能集成与模块化部署演进。热致变色涂层在过热时自动变暗提示风险；嵌入光强传感器联动激光器紧急停机。在结构设计上，折叠式或磁吸拼接单元适配临时作业场景；透明纳米陶瓷实现高透光与高防护兼顾。更关键的是，在超快激光与紫外激光新兴应用中，屏障需应对更高光子能量与非线性效应。长远看，激光屏障将从被动防护屏升级为融合实时监测、自诊断与人机协同的主动激光安全管理系统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2576740f249bd" w:history="1">
        <w:r>
          <w:rPr>
            <w:rStyle w:val="Hyperlink"/>
          </w:rPr>
          <w:t>2026-2032年中国激光屏障市场调研与行业前景预测报告</w:t>
        </w:r>
      </w:hyperlink>
      <w:r>
        <w:rPr>
          <w:rFonts w:hint="eastAsia"/>
        </w:rPr>
        <w:t>》通过全面的行业调研，系统梳理了激光屏障产业链的各个环节，详细分析了激光屏障市场规模、需求变化及价格趋势。报告结合当前激光屏障行业现状，科学预测了市场前景与发展方向，并解读了重点企业的竞争格局、市场集中度及品牌表现。同时，报告对激光屏障细分市场进行了深入探讨，结合激光屏障技术现状与SWOT分析，揭示了激光屏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激光屏障市场概述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按照不同产品类型，激光屏障主要可以分为如下几个类别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中国不同产品类型激光屏障增长趋势2021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12伏</w:t>
      </w:r>
      <w:r>
        <w:rPr>
          <w:rFonts w:hint="eastAsia"/>
        </w:rPr>
        <w:br/>
      </w:r>
      <w:r>
        <w:rPr>
          <w:rFonts w:hint="eastAsia"/>
        </w:rPr>
        <w:t>　　　　1.2.3 24伏</w:t>
      </w:r>
      <w:r>
        <w:rPr>
          <w:rFonts w:hint="eastAsia"/>
        </w:rPr>
        <w:br/>
      </w:r>
      <w:r>
        <w:rPr>
          <w:rFonts w:hint="eastAsia"/>
        </w:rPr>
        <w:t>　　1.3 从不同应用，激光屏障主要包括如下几个方面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中国不同应用激光屏障增长趋势2021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1.4 中国激光屏障发展现状及未来趋势（2021-2032）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中国市场激光屏障收入及增长率（2021-2032）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中国市场激光屏障销量及增长率（2021-2032）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中国市场主要激光屏障厂商分析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中国市场主要厂商激光屏障销量及市场占有率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中国市场主要厂商激光屏障销量（2021-2026）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中国市场主要厂商激光屏障销量市场份额（2021-2026）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中国市场主要厂商激光屏障收入及市场占有率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中国市场主要厂商激光屏障收入（2021-2026）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中国市场主要厂商激光屏障收入市场份额（2021-2026）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2025年中国市场主要厂商激光屏障收入排名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中国市场主要厂商激光屏障价格（2021-2026）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中国市场主要厂商激光屏障总部及产地分布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中国市场主要厂商成立时间及激光屏障商业化日期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中国市场主要厂商激光屏障产品类型及应用</w:t>
      </w:r>
      <w:r>
        <w:rPr>
          <w:rFonts w:hint="eastAsia"/>
        </w:rPr>
        <w:br/>
      </w:r>
      <w:r>
        <w:rPr>
          <w:rFonts w:hint="eastAsia"/>
        </w:rPr>
        <w:t>　　2.7 激光屏障行业集中度、竞争程度分析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激光屏障行业集中度分析：2025年中国Top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中国市场激光屏障第一梯队、第二梯队和第三梯队厂商（品牌）及2025年市场份额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不同产品类型激光屏障分析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中国市场不同产品类型激光屏障销量（2021-2032）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中国市场不同产品类型激光屏障销量及市场份额（2021-2026）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中国市场不同产品类型激光屏障销量预测（2027-2032）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中国市场不同产品类型激光屏障规模（2021-2032）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中国市场不同产品类型激光屏障规模及市场份额（2021-2026）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中国市场不同产品类型激光屏障规模预测（2027-2032）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中国市场不同产品类型激光屏障价格走势（2021-2032）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不同应用激光屏障分析</w:t>
      </w:r>
      <w:r>
        <w:rPr>
          <w:rFonts w:hint="eastAsia"/>
        </w:rPr>
        <w:br/>
      </w:r>
      <w:r>
        <w:rPr>
          <w:rFonts w:hint="eastAsia"/>
        </w:rPr>
        <w:t>　　5.1 中国市场不同应用激光屏障销量（2021-2032）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中国市场不同应用激光屏障销量及市场份额（2021-2026）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中国市场不同应用激光屏障销量预测（2027-2032）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中国市场不同应用激光屏障规模（2021-2032）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中国市场不同应用激光屏障规模及市场份额（2021-2026）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中国市场不同应用激光屏障规模预测（2027-2032）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中国市场不同应用激光屏障价格走势（2021-2032）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激光屏障行业发展分析---发展趋势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激光屏障行业发展分析---厂商壁垒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激光屏障行业发展分析---驱动因素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激光屏障行业发展分析---制约因素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激光屏障中国企业SWOT分析</w:t>
      </w:r>
      <w:r>
        <w:rPr>
          <w:rFonts w:hint="eastAsia"/>
        </w:rPr>
        <w:br/>
      </w:r>
      <w:r>
        <w:rPr>
          <w:rFonts w:hint="eastAsia"/>
        </w:rPr>
        <w:t>　　6.6 激光屏障行业发展分析---行业政策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激光屏障行业产业链简介</w:t>
      </w:r>
      <w:r>
        <w:rPr>
          <w:rFonts w:hint="eastAsia"/>
        </w:rPr>
        <w:br/>
      </w:r>
      <w:r>
        <w:rPr>
          <w:rFonts w:hint="eastAsia"/>
        </w:rPr>
        <w:t>　　7.2 激光屏障产业链分析-上游</w:t>
      </w:r>
      <w:r>
        <w:rPr>
          <w:rFonts w:hint="eastAsia"/>
        </w:rPr>
        <w:br/>
      </w:r>
      <w:r>
        <w:rPr>
          <w:rFonts w:hint="eastAsia"/>
        </w:rPr>
        <w:t>　　7.3 激光屏障产业链分析-中游</w:t>
      </w:r>
      <w:r>
        <w:rPr>
          <w:rFonts w:hint="eastAsia"/>
        </w:rPr>
        <w:br/>
      </w:r>
      <w:r>
        <w:rPr>
          <w:rFonts w:hint="eastAsia"/>
        </w:rPr>
        <w:t>　　7.4 激光屏障产业链分析-下游</w:t>
      </w:r>
      <w:r>
        <w:rPr>
          <w:rFonts w:hint="eastAsia"/>
        </w:rPr>
        <w:br/>
      </w:r>
      <w:r>
        <w:rPr>
          <w:rFonts w:hint="eastAsia"/>
        </w:rPr>
        <w:t>　　7.5 激光屏障行业采购模式</w:t>
      </w:r>
      <w:r>
        <w:rPr>
          <w:rFonts w:hint="eastAsia"/>
        </w:rPr>
        <w:br/>
      </w:r>
      <w:r>
        <w:rPr>
          <w:rFonts w:hint="eastAsia"/>
        </w:rPr>
        <w:t>　　7.6 激光屏障行业生产模式</w:t>
      </w:r>
      <w:r>
        <w:rPr>
          <w:rFonts w:hint="eastAsia"/>
        </w:rPr>
        <w:br/>
      </w:r>
      <w:r>
        <w:rPr>
          <w:rFonts w:hint="eastAsia"/>
        </w:rPr>
        <w:t>　　7.7 激光屏障行业销售模式及销售渠道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中国本土激光屏障产能、产量分析</w:t>
      </w:r>
      <w:r>
        <w:rPr>
          <w:rFonts w:hint="eastAsia"/>
        </w:rPr>
        <w:br/>
      </w:r>
      <w:r>
        <w:rPr>
          <w:rFonts w:hint="eastAsia"/>
        </w:rPr>
        <w:t>　　8.1 中国激光屏障供需现状及预测（2021-2032）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中国激光屏障产能、产量、产能利用率及发展趋势（2021-2032）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中国激光屏障产量、市场需求量及发展趋势（2021-2032）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中国激光屏障进出口分析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中国市场激光屏障主要进口来源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中国市场激光屏障主要出口目的地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不同产品类型激光屏障市场规模2021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不同应用激光屏障市场规模2021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中国市场主要厂商激光屏障销量（2021-2026）&amp;（千件）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中国市场主要厂商激光屏障销量市场份额（2021-2026）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中国市场主要厂商激光屏障收入（2021-2026）&amp;（万元）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中国市场主要厂商激光屏障收入份额（2021-2026）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2025年中国主要生产商激光屏障收入排名（万元）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中国市场主要厂商激光屏障价格（2021-2026）&amp;（元/件）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中国市场主要厂商激光屏障总部及产地分布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中国市场主要厂商成立时间及激光屏障商业化日期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中国市场主要厂商激光屏障产品类型及应用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2025年中国市场激光屏障主要厂商市场地位（第一梯队、第二梯队和第三梯队）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激光屏障市场投资、并购等现状分析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激光屏障生产基地、总部、竞争对手及市场地位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激光屏障产品规格、参数及市场应用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激光屏障销量（千件）、收入（万元）、价格（元/件）及毛利率（2021-2026）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激光屏障生产基地、总部、竞争对手及市场地位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激光屏障产品规格、参数及市场应用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激光屏障销量（千件）、收入（万元）、价格（元/件）及毛利率（2021-2026）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激光屏障生产基地、总部、竞争对手及市场地位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激光屏障产品规格、参数及市场应用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激光屏障销量（千件）、收入（万元）、价格（元/件）及毛利率（2021-2026）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激光屏障生产基地、总部、竞争对手及市场地位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激光屏障产品规格、参数及市场应用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激光屏障销量（千件）、收入（万元）、价格（元/件）及毛利率（2021-2026）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激光屏障生产基地、总部、竞争对手及市场地位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激光屏障产品规格、参数及市场应用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激光屏障销量（千件）、收入（万元）、价格（元/件）及毛利率（2021-2026）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激光屏障生产基地、总部、竞争对手及市场地位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激光屏障产品规格、参数及市场应用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激光屏障销量（千件）、收入（万元）、价格（元/件）及毛利率（2021-2026）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激光屏障生产基地、总部、竞争对手及市场地位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激光屏障产品规格、参数及市场应用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激光屏障销量（千件）、收入（万元）、价格（元/件）及毛利率（2021-2026）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激光屏障生产基地、总部、竞争对手及市场地位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激光屏障产品规格、参数及市场应用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激光屏障销量（千件）、收入（万元）、价格（元/件）及毛利率（2021-2026）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激光屏障生产基地、总部、竞争对手及市场地位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激光屏障产品规格、参数及市场应用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激光屏障销量（千件）、收入（万元）、价格（元/件）及毛利率（2021-2026）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激光屏障生产基地、总部、竞争对手及市场地位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激光屏障产品规格、参数及市场应用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激光屏障销量（千件）、收入（万元）、价格（元/件）及毛利率（2021-2026）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中国市场不同产品类型激光屏障销量（2021-2026）&amp;（千件）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中国市场不同产品类型激光屏障销量市场份额（2021-2026）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中国市场不同产品类型激光屏障销量预测（2027-2032）&amp;（千件）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中国市场不同产品类型激光屏障销量市场份额预测（2027-2032）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中国市场不同产品类型激光屏障规模（2021-2026）&amp;（万元）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中国市场不同产品类型激光屏障规模市场份额（2021-2026）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中国市场不同产品类型激光屏障规模预测（2027-2032）&amp;（万元）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中国市场不同产品类型激光屏障规模市场份额预测（2027-2032）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中国市场不同应用激光屏障销量（2021-2026）&amp;（千件）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中国市场不同应用激光屏障销量市场份额（2021-2026）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中国市场不同应用激光屏障销量预测（2027-2032）&amp;（千件）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中国市场不同应用激光屏障销量市场份额预测（2027-2032）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中国市场不同应用激光屏障规模（2021-2026）&amp;（万元）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中国市场不同应用激光屏障规模市场份额（2021-2026）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中国市场不同应用激光屏障规模预测（2027-2032）&amp;（万元）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中国市场不同应用激光屏障规模市场份额预测（2027-2032）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激光屏障行业发展分析---发展趋势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激光屏障行业发展分析---厂商壁垒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激光屏障行业发展分析---驱动因素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激光屏障行业发展分析---制约因素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激光屏障行业相关重点政策一览</w:t>
      </w:r>
      <w:r>
        <w:rPr>
          <w:rFonts w:hint="eastAsia"/>
        </w:rPr>
        <w:br/>
      </w:r>
      <w:r>
        <w:rPr>
          <w:rFonts w:hint="eastAsia"/>
        </w:rPr>
        <w:t>　　表 85： 激光屏障行业供应链分析</w:t>
      </w:r>
      <w:r>
        <w:rPr>
          <w:rFonts w:hint="eastAsia"/>
        </w:rPr>
        <w:br/>
      </w:r>
      <w:r>
        <w:rPr>
          <w:rFonts w:hint="eastAsia"/>
        </w:rPr>
        <w:t>　　表 86： 激光屏障上游原料供应商</w:t>
      </w:r>
      <w:r>
        <w:rPr>
          <w:rFonts w:hint="eastAsia"/>
        </w:rPr>
        <w:br/>
      </w:r>
      <w:r>
        <w:rPr>
          <w:rFonts w:hint="eastAsia"/>
        </w:rPr>
        <w:t>　　表 87： 激光屏障行业主要下游客户</w:t>
      </w:r>
      <w:r>
        <w:rPr>
          <w:rFonts w:hint="eastAsia"/>
        </w:rPr>
        <w:br/>
      </w:r>
      <w:r>
        <w:rPr>
          <w:rFonts w:hint="eastAsia"/>
        </w:rPr>
        <w:t>　　表 88： 激光屏障典型经销商</w:t>
      </w:r>
      <w:r>
        <w:rPr>
          <w:rFonts w:hint="eastAsia"/>
        </w:rPr>
        <w:br/>
      </w:r>
      <w:r>
        <w:rPr>
          <w:rFonts w:hint="eastAsia"/>
        </w:rPr>
        <w:t>　　表 89： 中国激光屏障产量、销量、进口量及出口量（2021-2026）&amp;（千件）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中国激光屏障产量、销量、进口量及出口量预测（2027-2032）&amp;（千件）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中国市场激光屏障主要进口来源</w:t>
      </w:r>
      <w:r>
        <w:rPr>
          <w:rFonts w:hint="eastAsia"/>
        </w:rPr>
        <w:br/>
      </w:r>
      <w:r>
        <w:rPr>
          <w:rFonts w:hint="eastAsia"/>
        </w:rPr>
        <w:t>　　表 92： 中国市场激光屏障主要出口目的地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激光屏障产品图片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中国不同产品类型激光屏障市场规模市场份额2025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12伏产品图片</w:t>
      </w:r>
      <w:r>
        <w:rPr>
          <w:rFonts w:hint="eastAsia"/>
        </w:rPr>
        <w:br/>
      </w:r>
      <w:r>
        <w:rPr>
          <w:rFonts w:hint="eastAsia"/>
        </w:rPr>
        <w:t>　　图 4： 24伏产品图片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中国不同应用激光屏障市场份额2025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实验室</w:t>
      </w:r>
      <w:r>
        <w:rPr>
          <w:rFonts w:hint="eastAsia"/>
        </w:rPr>
        <w:br/>
      </w:r>
      <w:r>
        <w:rPr>
          <w:rFonts w:hint="eastAsia"/>
        </w:rPr>
        <w:t>　　图 8： 中国市场激光屏障市场规模，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中国市场激光屏障收入及增长率（2021-2032）&amp;（万元）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中国市场激光屏障销量及增长率（2021-2032）&amp;（千件）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2025年中国市场主要厂商激光屏障销量市场份额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2025年中国市场主要厂商激光屏障收入市场份额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2025年中国市场前五大厂商激光屏障市场份额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2025年中国市场激光屏障第一梯队、第二梯队和第三梯队厂商（品牌）及市场份额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中国市场不同产品类型激光屏障价格走势（2021-2032）&amp;（元/件）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中国市场不同应用激光屏障价格走势（2021-2032）&amp;（元/件）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激光屏障中国企业SWOT分析</w:t>
      </w:r>
      <w:r>
        <w:rPr>
          <w:rFonts w:hint="eastAsia"/>
        </w:rPr>
        <w:br/>
      </w:r>
      <w:r>
        <w:rPr>
          <w:rFonts w:hint="eastAsia"/>
        </w:rPr>
        <w:t>　　图 18： 激光屏障产业链</w:t>
      </w:r>
      <w:r>
        <w:rPr>
          <w:rFonts w:hint="eastAsia"/>
        </w:rPr>
        <w:br/>
      </w:r>
      <w:r>
        <w:rPr>
          <w:rFonts w:hint="eastAsia"/>
        </w:rPr>
        <w:t>　　图 19： 激光屏障行业采购模式分析</w:t>
      </w:r>
      <w:r>
        <w:rPr>
          <w:rFonts w:hint="eastAsia"/>
        </w:rPr>
        <w:br/>
      </w:r>
      <w:r>
        <w:rPr>
          <w:rFonts w:hint="eastAsia"/>
        </w:rPr>
        <w:t>　　图 20： 激光屏障行业生产模式分析</w:t>
      </w:r>
      <w:r>
        <w:rPr>
          <w:rFonts w:hint="eastAsia"/>
        </w:rPr>
        <w:br/>
      </w:r>
      <w:r>
        <w:rPr>
          <w:rFonts w:hint="eastAsia"/>
        </w:rPr>
        <w:t>　　图 21： 激光屏障行业销售模式分析</w:t>
      </w:r>
      <w:r>
        <w:rPr>
          <w:rFonts w:hint="eastAsia"/>
        </w:rPr>
        <w:br/>
      </w:r>
      <w:r>
        <w:rPr>
          <w:rFonts w:hint="eastAsia"/>
        </w:rPr>
        <w:t>　　图 22： 中国激光屏障产能、产量、产能利用率及发展趋势（2021-2032）&amp;（千件）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中国激光屏障产量、市场需求量及发展趋势（2021-2032）&amp;（千件）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2576740f249bd" w:history="1">
        <w:r>
          <w:rPr>
            <w:rStyle w:val="Hyperlink"/>
          </w:rPr>
          <w:t>2026-2032年中国激光屏障市场调研与行业前景预测报告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2576740f249bd" w:history="1">
        <w:r>
          <w:rPr>
            <w:rStyle w:val="Hyperlink"/>
          </w:rPr>
          <w:t>https://www.20087.com/7/99/JiGuangPingZhangDeXianZhuangYuFaZhanQianJing.html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子嫩肤能修复皮肤屏障吗、激光屏障技术、医用修复皮肤屏障产品有哪些、激光屏障多久能修复、脉冲激光治疗皮肤屏障受损、激光屏障受损能恢复吗、皮肤屏障受损可以做光子吗、激光屏障受损、点阵激光会让角质层变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441cabbcb4ad6" w:history="1">
      <w:r>
        <w:rPr>
          <w:rStyle w:val="Hyperlink"/>
        </w:rPr>
        <w:t>2026-2032年中国激光屏障市场调研与行业前景预测报告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JiGuangPingZhangDeXianZhuangYuFaZhanQianJing.html" TargetMode="External" Id="R1e02576740f2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JiGuangPingZhangDeXianZhuangYuFaZhanQianJing.html" TargetMode="External" Id="Rf70441cabbcb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2026-01-02T00:42:16Z</dcterms:created>
  <dcterms:modified xsi:type="dcterms:W3CDTF">2026-01-02T01:42:16Z</dcterms:modified>
  <dc:subject>2026-2032年中国激光屏障市场调研与行业前景预测报告</dc:subject>
  <dc:title>2026-2032年中国激光屏障市场调研与行业前景预测报告</dc:title>
  <cp:keywords>2026-2032年中国激光屏障市场调研与行业前景预测报告</cp:keywords>
  <dc:description>2026-2032年中国激光屏障市场调研与行业前景预测报告</dc:description>
</cp:coreProperties>
</file>