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edd4560294359" w:history="1">
              <w:r>
                <w:rPr>
                  <w:rStyle w:val="Hyperlink"/>
                </w:rPr>
                <w:t>中国真空储能器行业现状分析及市场前景预测报告（2026-2032年）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edd4560294359" w:history="1">
              <w:r>
                <w:rPr>
                  <w:rStyle w:val="Hyperlink"/>
                </w:rPr>
                <w:t>中国真空储能器行业现状分析及市场前景预测报告（2026-2032年）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edd4560294359" w:history="1">
                <w:r>
                  <w:rPr>
                    <w:rStyle w:val="Hyperlink"/>
                  </w:rPr>
                  <w:t>https://www.20087.com/7/89/ZhenKongChuNengQiShiChangXianZhuangHeQianJing.html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储能器（亦称真空绝热相变储热装置）是一种利用高真空绝热层抑制热传导与对流，结合相变材料（PCM）实现高效热能存储的设备，主要用于工业余热回收、建筑供暖、冷链运输及太阳能热利用领域。真空储能器通过多层反射屏与吸气剂维持长期真空度，相变材料涵盖石蜡、盐 hydrates 及脂肪酸等，工作温度覆盖-20℃至300℃。真空储能器的储热密度高、热损失率低及寿命长，适用于间歇性能源匹配场景。然而，真空封装工艺复杂、成本高昂，且相变材料存在导热系数低、体积膨胀及长期循环稳定性问题；系统集成时与热源/热汇的匹配设计缺乏标准化方法，影响整体能效。</w:t>
      </w:r>
      <w:r>
        <w:rPr>
          <w:rFonts w:hint="eastAsia"/>
        </w:rPr>
        <w:br/>
      </w:r>
      <w:r>
        <w:rPr>
          <w:rFonts w:hint="eastAsia"/>
        </w:rPr>
        <w:t>　　未来，真空储能器将向高性能材料、智能控热与多能耦合方向突破。市场调研网指出，纳米增强相变材料（如石墨烯、金属泡沫复合PCM）将大大提升导热速率与结构稳定性。智能阀门与热二极管技术可实现热量的定向流动与按需释放，避免反向热损。在综合能源系统中，真空储能器将与光伏光热、热泵及燃料电池协同，构建“电-热-冷”多联供网络。制造端，卷对卷连续封装工艺有望降低真空腔体制备成本。随着全球能效法规趋严，该技术将在工业脱碳与建筑近零能耗改造中扮演关键角色，从 niche 储热方案迈向主流热管理基础设施。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edd4560294359" w:history="1">
        <w:r>
          <w:rPr>
            <w:rStyle w:val="Hyperlink"/>
          </w:rPr>
          <w:t>中国真空储能器行业现状分析及市场前景预测报告（2026-2032年）</w:t>
        </w:r>
      </w:hyperlink>
      <w:r>
        <w:rPr>
          <w:rFonts w:hint="eastAsia"/>
        </w:rPr>
        <w:t>》基于国家统计局及相关行业协会的详实数据，结合国内外真空储能器行业研究资料及深入市场调研，系统分析了真空储能器行业的市场规模、市场需求及产业链现状。报告重点探讨了真空储能器行业整体运行情况及细分领域特点，科学预测了真空储能器市场前景与发展趋势，揭示了真空储能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9edd4560294359" w:history="1">
        <w:r>
          <w:rPr>
            <w:rStyle w:val="Hyperlink"/>
          </w:rPr>
          <w:t>中国真空储能器行业现状分析及市场前景预测报告（2026-2032年）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真空储能器市场概述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按照不同产品类型，真空储能器主要可以分为如下几个类别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中国不同产品类型真空储能器增长趋势2021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5L</w:t>
      </w:r>
      <w:r>
        <w:rPr>
          <w:rFonts w:hint="eastAsia"/>
        </w:rPr>
        <w:br/>
      </w:r>
      <w:r>
        <w:rPr>
          <w:rFonts w:hint="eastAsia"/>
        </w:rPr>
        <w:t>　　　　1.2.3 50L</w:t>
      </w:r>
      <w:r>
        <w:rPr>
          <w:rFonts w:hint="eastAsia"/>
        </w:rPr>
        <w:br/>
      </w:r>
      <w:r>
        <w:rPr>
          <w:rFonts w:hint="eastAsia"/>
        </w:rPr>
        <w:t>　　　　1.2.4 200L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从不同应用，真空储能器主要包括如下几个方面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中国不同应用真空储能器增长趋势2021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中国真空储能器发展现状及未来趋势（2021-2032）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中国市场真空储能器收入及增长率（2021-2032）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中国市场真空储能器销量及增长率（2021-2032）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中国市场主要真空储能器厂商分析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中国市场主要厂商真空储能器销量及市场占有率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中国市场主要厂商真空储能器销量（2021-2026）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中国市场主要厂商真空储能器销量市场份额（2021-2026）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中国市场主要厂商真空储能器收入及市场占有率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中国市场主要厂商真空储能器收入（2021-2026）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中国市场主要厂商真空储能器收入市场份额（2021-2026）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2025年中国市场主要厂商真空储能器收入排名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中国市场主要厂商真空储能器价格（2021-2026）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中国市场主要厂商真空储能器总部及产地分布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中国市场主要厂商成立时间及真空储能器商业化日期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中国市场主要厂商真空储能器产品类型及应用</w:t>
      </w:r>
      <w:r>
        <w:rPr>
          <w:rFonts w:hint="eastAsia"/>
        </w:rPr>
        <w:br/>
      </w:r>
      <w:r>
        <w:rPr>
          <w:rFonts w:hint="eastAsia"/>
        </w:rPr>
        <w:t>　　2.7 真空储能器行业集中度、竞争程度分析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真空储能器行业集中度分析：2025年中国Top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中国市场真空储能器第一梯队、第二梯队和第三梯队厂商（品牌）及2025年市场份额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重点企业（1）基本信息、真空储能器生产基地、总部、竞争对手及市场地位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重点企业（1）在中国市场真空储能器销量、收入、价格及毛利率（2021-2026）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重点企业（2）基本信息、真空储能器生产基地、总部、竞争对手及市场地位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重点企业（2）在中国市场真空储能器销量、收入、价格及毛利率（2021-2026）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重点企业（3）基本信息、真空储能器生产基地、总部、竞争对手及市场地位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重点企业（3）在中国市场真空储能器销量、收入、价格及毛利率（2021-2026）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重点企业（4）基本信息、真空储能器生产基地、总部、竞争对手及市场地位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重点企业（4）在中国市场真空储能器销量、收入、价格及毛利率（2021-2026）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重点企业（5）基本信息、真空储能器生产基地、总部、竞争对手及市场地位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重点企业（5）在中国市场真空储能器销量、收入、价格及毛利率（2021-2026）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重点企业（6）基本信息、真空储能器生产基地、总部、竞争对手及市场地位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重点企业（6）在中国市场真空储能器销量、收入、价格及毛利率（2021-2026）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重点企业（7）基本信息、真空储能器生产基地、总部、竞争对手及市场地位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重点企业（7）在中国市场真空储能器销量、收入、价格及毛利率（2021-2026）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不同产品类型真空储能器分析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中国市场不同产品类型真空储能器销量（2021-2032）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中国市场不同产品类型真空储能器销量及市场份额（2021-2026）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中国市场不同产品类型真空储能器销量预测（2027-2032）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中国市场不同产品类型真空储能器规模（2021-2032）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中国市场不同产品类型真空储能器规模及市场份额（2021-2026）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中国市场不同产品类型真空储能器规模预测（2027-2032）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中国市场不同产品类型真空储能器价格走势（2021-2032）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不同应用真空储能器分析</w:t>
      </w:r>
      <w:r>
        <w:rPr>
          <w:rFonts w:hint="eastAsia"/>
        </w:rPr>
        <w:br/>
      </w:r>
      <w:r>
        <w:rPr>
          <w:rFonts w:hint="eastAsia"/>
        </w:rPr>
        <w:t>　　5.1 中国市场不同应用真空储能器销量（2021-2032）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中国市场不同应用真空储能器销量及市场份额（2021-2026）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中国市场不同应用真空储能器销量预测（2027-2032）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中国市场不同应用真空储能器规模（2021-2032）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中国市场不同应用真空储能器规模及市场份额（2021-2026）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中国市场不同应用真空储能器规模预测（2027-2032）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中国市场不同应用真空储能器价格走势（2021-2032）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真空储能器行业发展分析---发展趋势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真空储能器行业发展分析---厂商壁垒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真空储能器行业发展分析---驱动因素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真空储能器行业发展分析---制约因素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真空储能器中国企业SWOT分析</w:t>
      </w:r>
      <w:r>
        <w:rPr>
          <w:rFonts w:hint="eastAsia"/>
        </w:rPr>
        <w:br/>
      </w:r>
      <w:r>
        <w:rPr>
          <w:rFonts w:hint="eastAsia"/>
        </w:rPr>
        <w:t>　　6.6 真空储能器行业发展分析---行业政策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真空储能器行业产业链简介</w:t>
      </w:r>
      <w:r>
        <w:rPr>
          <w:rFonts w:hint="eastAsia"/>
        </w:rPr>
        <w:br/>
      </w:r>
      <w:r>
        <w:rPr>
          <w:rFonts w:hint="eastAsia"/>
        </w:rPr>
        <w:t>　　7.2 真空储能器产业链分析-上游</w:t>
      </w:r>
      <w:r>
        <w:rPr>
          <w:rFonts w:hint="eastAsia"/>
        </w:rPr>
        <w:br/>
      </w:r>
      <w:r>
        <w:rPr>
          <w:rFonts w:hint="eastAsia"/>
        </w:rPr>
        <w:t>　　7.3 真空储能器产业链分析-中游</w:t>
      </w:r>
      <w:r>
        <w:rPr>
          <w:rFonts w:hint="eastAsia"/>
        </w:rPr>
        <w:br/>
      </w:r>
      <w:r>
        <w:rPr>
          <w:rFonts w:hint="eastAsia"/>
        </w:rPr>
        <w:t>　　7.4 真空储能器产业链分析-下游</w:t>
      </w:r>
      <w:r>
        <w:rPr>
          <w:rFonts w:hint="eastAsia"/>
        </w:rPr>
        <w:br/>
      </w:r>
      <w:r>
        <w:rPr>
          <w:rFonts w:hint="eastAsia"/>
        </w:rPr>
        <w:t>　　7.5 真空储能器行业采购模式</w:t>
      </w:r>
      <w:r>
        <w:rPr>
          <w:rFonts w:hint="eastAsia"/>
        </w:rPr>
        <w:br/>
      </w:r>
      <w:r>
        <w:rPr>
          <w:rFonts w:hint="eastAsia"/>
        </w:rPr>
        <w:t>　　7.6 真空储能器行业生产模式</w:t>
      </w:r>
      <w:r>
        <w:rPr>
          <w:rFonts w:hint="eastAsia"/>
        </w:rPr>
        <w:br/>
      </w:r>
      <w:r>
        <w:rPr>
          <w:rFonts w:hint="eastAsia"/>
        </w:rPr>
        <w:t>　　7.7 真空储能器行业销售模式及销售渠道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中国本土真空储能器产能、产量分析</w:t>
      </w:r>
      <w:r>
        <w:rPr>
          <w:rFonts w:hint="eastAsia"/>
        </w:rPr>
        <w:br/>
      </w:r>
      <w:r>
        <w:rPr>
          <w:rFonts w:hint="eastAsia"/>
        </w:rPr>
        <w:t>　　8.1 中国真空储能器供需现状及预测（2021-2032）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中国真空储能器产能、产量、产能利用率及发展趋势（2021-2032）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中国真空储能器产量、市场需求量及发展趋势（2021-2032）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中国真空储能器进出口分析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中国市场真空储能器主要进口来源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中国市场真空储能器主要出口目的地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不同产品类型真空储能器市场规模2021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不同应用真空储能器市场规模2021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中国市场主要厂商真空储能器销量（2021-2026）&amp;（千个）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中国市场主要厂商真空储能器销量市场份额（2021-2026）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中国市场主要厂商真空储能器收入（2021-2026）&amp;（万元）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中国市场主要厂商真空储能器收入份额（2021-2026）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2025年中国主要生产商真空储能器收入排名（万元）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中国市场主要厂商真空储能器价格（2021-2026）&amp;（元/个）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中国市场主要厂商真空储能器总部及产地分布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中国市场主要厂商成立时间及真空储能器商业化日期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中国市场主要厂商真空储能器产品类型及应用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2025年中国市场真空储能器主要厂商市场地位（第一梯队、第二梯队和第三梯队）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真空储能器市场投资、并购等现状分析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真空储能器生产基地、总部、竞争对手及市场地位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真空储能器销量（千个）、收入（万元）、价格（元/个）及毛利率（2021-2026）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真空储能器生产基地、总部、竞争对手及市场地位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真空储能器销量（千个）、收入（万元）、价格（元/个）及毛利率（2021-2026）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真空储能器生产基地、总部、竞争对手及市场地位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真空储能器销量（千个）、收入（万元）、价格（元/个）及毛利率（2021-2026）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真空储能器生产基地、总部、竞争对手及市场地位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真空储能器销量（千个）、收入（万元）、价格（元/个）及毛利率（2021-2026）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真空储能器生产基地、总部、竞争对手及市场地位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真空储能器销量（千个）、收入（万元）、价格（元/个）及毛利率（2021-2026）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真空储能器生产基地、总部、竞争对手及市场地位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真空储能器销量（千个）、收入（万元）、价格（元/个）及毛利率（2021-2026）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真空储能器生产基地、总部、竞争对手及市场地位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真空储能器销量（千个）、收入（万元）、价格（元/个）及毛利率（2021-2026）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中国市场不同产品类型真空储能器销量（2021-2026）&amp;（千个）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中国市场不同产品类型真空储能器销量市场份额（2021-2026）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中国市场不同产品类型真空储能器销量预测（2027-2032）&amp;（千个）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中国市场不同产品类型真空储能器销量市场份额预测（2027-2032）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中国市场不同产品类型真空储能器规模（2021-2026）&amp;（万元）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中国市场不同产品类型真空储能器规模市场份额（2021-2026）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中国市场不同产品类型真空储能器规模预测（2027-2032）&amp;（万元）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中国市场不同产品类型真空储能器规模市场份额预测（2027-2032）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中国市场不同应用真空储能器销量（2021-2026）&amp;（千个）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58： 中国市场不同应用真空储能器销量市场份额（2021-2026）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中国市场不同应用真空储能器销量预测（2027-2032）&amp;（千个）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中国市场不同应用真空储能器销量市场份额预测（2027-2032）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中国市场不同应用真空储能器规模（2021-2026）&amp;（万元）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中国市场不同应用真空储能器规模市场份额（2021-2026）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中国市场不同应用真空储能器规模预测（2027-2032）&amp;（万元）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中国市场不同应用真空储能器规模市场份额预测（2027-2032）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真空储能器行业发展分析---发展趋势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真空储能器行业发展分析---厂商壁垒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真空储能器行业发展分析---驱动因素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真空储能器行业发展分析---制约因素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真空储能器行业相关重点政策一览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真空储能器行业供应链分析</w:t>
      </w:r>
      <w:r>
        <w:rPr>
          <w:rFonts w:hint="eastAsia"/>
        </w:rPr>
        <w:br/>
      </w:r>
      <w:r>
        <w:rPr>
          <w:rFonts w:hint="eastAsia"/>
        </w:rPr>
        <w:t>　　表 71： 真空储能器上游原料供应商</w:t>
      </w:r>
      <w:r>
        <w:rPr>
          <w:rFonts w:hint="eastAsia"/>
        </w:rPr>
        <w:br/>
      </w:r>
      <w:r>
        <w:rPr>
          <w:rFonts w:hint="eastAsia"/>
        </w:rPr>
        <w:t>　　表 72： 真空储能器行业主要下游客户</w:t>
      </w:r>
      <w:r>
        <w:rPr>
          <w:rFonts w:hint="eastAsia"/>
        </w:rPr>
        <w:br/>
      </w:r>
      <w:r>
        <w:rPr>
          <w:rFonts w:hint="eastAsia"/>
        </w:rPr>
        <w:t>　　表 73： 真空储能器典型经销商</w:t>
      </w:r>
      <w:r>
        <w:rPr>
          <w:rFonts w:hint="eastAsia"/>
        </w:rPr>
        <w:br/>
      </w:r>
      <w:r>
        <w:rPr>
          <w:rFonts w:hint="eastAsia"/>
        </w:rPr>
        <w:t>　　表 74： 中国真空储能器产量、销量、进口量及出口量（2021-2026）&amp;（千个）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中国真空储能器产量、销量、进口量及出口量预测（2027-2032）&amp;（千个）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中国市场真空储能器主要进口来源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中国市场真空储能器主要出口目的地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真空储能器产品图片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中国不同产品类型真空储能器市场规模市场份额2025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5L产品图片</w:t>
      </w:r>
      <w:r>
        <w:rPr>
          <w:rFonts w:hint="eastAsia"/>
        </w:rPr>
        <w:br/>
      </w:r>
      <w:r>
        <w:rPr>
          <w:rFonts w:hint="eastAsia"/>
        </w:rPr>
        <w:t>　　图 4： 50L产品图片</w:t>
      </w:r>
      <w:r>
        <w:rPr>
          <w:rFonts w:hint="eastAsia"/>
        </w:rPr>
        <w:br/>
      </w:r>
      <w:r>
        <w:rPr>
          <w:rFonts w:hint="eastAsia"/>
        </w:rPr>
        <w:t>　　图 5： 200L产品图片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中国不同应用真空储能器市场份额2025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中国市场真空储能器市场规模，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中国市场真空储能器收入及增长率（2021-2032）&amp;（万元）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中国市场真空储能器销量及增长率（2021-2032）&amp;（千个）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2025年中国市场主要厂商真空储能器销量市场份额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2025年中国市场主要厂商真空储能器收入市场份额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2025年中国市场前五大厂商真空储能器市场份额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2025年中国市场真空储能器第一梯队、第二梯队和第三梯队厂商（品牌）及市场份额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中国市场不同产品类型真空储能器价格走势（2021-2032）&amp;（元/个）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中国市场不同应用真空储能器价格走势（2021-2032）&amp;（元/个）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真空储能器中国企业SWOT分析</w:t>
      </w:r>
      <w:r>
        <w:rPr>
          <w:rFonts w:hint="eastAsia"/>
        </w:rPr>
        <w:br/>
      </w:r>
      <w:r>
        <w:rPr>
          <w:rFonts w:hint="eastAsia"/>
        </w:rPr>
        <w:t>　　图 21： 真空储能器产业链</w:t>
      </w:r>
      <w:r>
        <w:rPr>
          <w:rFonts w:hint="eastAsia"/>
        </w:rPr>
        <w:br/>
      </w:r>
      <w:r>
        <w:rPr>
          <w:rFonts w:hint="eastAsia"/>
        </w:rPr>
        <w:t>　　图 22： 真空储能器行业采购模式分析</w:t>
      </w:r>
      <w:r>
        <w:rPr>
          <w:rFonts w:hint="eastAsia"/>
        </w:rPr>
        <w:br/>
      </w:r>
      <w:r>
        <w:rPr>
          <w:rFonts w:hint="eastAsia"/>
        </w:rPr>
        <w:t>　　图 23： 真空储能器行业生产模式分析</w:t>
      </w:r>
      <w:r>
        <w:rPr>
          <w:rFonts w:hint="eastAsia"/>
        </w:rPr>
        <w:br/>
      </w:r>
      <w:r>
        <w:rPr>
          <w:rFonts w:hint="eastAsia"/>
        </w:rPr>
        <w:t>　　图 24： 真空储能器行业销售模式分析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中国真空储能器产能、产量、产能利用率及发展趋势（2021-2032）&amp;（千个）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中国真空储能器产量、市场需求量及发展趋势（2021-2032）&amp;（千个）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edd4560294359" w:history="1">
        <w:r>
          <w:rPr>
            <w:rStyle w:val="Hyperlink"/>
          </w:rPr>
          <w:t>中国真空储能器行业现状分析及市场前景预测报告（2026-2032年）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edd4560294359" w:history="1">
        <w:r>
          <w:rPr>
            <w:rStyle w:val="Hyperlink"/>
          </w:rPr>
          <w:t>https://www.20087.com/7/89/ZhenKongChuNengQiShiChangXianZhuangHeQianJing.html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热点：真空过滤器、真空储能罐、储能的工作原理、真空储电、真空断路器储能原理、真空断路器的储能过程动画演示视频、压缩空气储能工作原理、真空开关储能作用、电容器储能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cf27ee95f4901" w:history="1">
      <w:r>
        <w:rPr>
          <w:rStyle w:val="Hyperlink"/>
        </w:rPr>
        <w:t>中国真空储能器行业现状分析及市场前景预测报告（2026-2032年）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henKongChuNengQiShiChangXianZhuangHeQianJing.html" TargetMode="External" Id="R539edd456029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henKongChuNengQiShiChangXianZhuangHeQianJing.html" TargetMode="External" Id="R0d4cf27ee95f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2026-02-08T05:28:42Z</dcterms:created>
  <dcterms:modified xsi:type="dcterms:W3CDTF">2026-02-08T06:28:42Z</dcterms:modified>
  <dc:subject>中国真空储能器行业现状分析及市场前景预测报告（2026-2032年）</dc:subject>
  <dc:title>中国真空储能器行业现状分析及市场前景预测报告（2026-2032年）</dc:title>
  <cp:keywords>中国真空储能器行业现状分析及市场前景预测报告（2026-2032年）</cp:keywords>
  <dc:description>中国真空储能器行业现状分析及市场前景预测报告（2026-2032年）</dc:description>
</cp:coreProperties>
</file>