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c20d838244469" w:history="1">
              <w:r>
                <w:rPr>
                  <w:rStyle w:val="Hyperlink"/>
                </w:rPr>
                <w:t>2025-2031年中国轮胎再制造市场研究与发展前景分析报告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c20d838244469" w:history="1">
              <w:r>
                <w:rPr>
                  <w:rStyle w:val="Hyperlink"/>
                </w:rPr>
                <w:t>2025-2031年中国轮胎再制造市场研究与发展前景分析报告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c20d838244469" w:history="1">
                <w:r>
                  <w:rPr>
                    <w:rStyle w:val="Hyperlink"/>
                  </w:rPr>
                  <w:t>https://www.20087.com/7/19/LunTaiZaiZhiZaoFaZhanXianZhuangQianJing.html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再制造是通过对旧轮胎进行翻新处理，使其恢复到接近原始状态的过程。这一做法不仅节约了资源，减少了环境污染，还降低了用户的使用成本。目前，轮胎再制造已经形成了较为成熟的产业链，涵盖了从旧轮胎回收、检测、修补到最终成品的全过程。尽管如此，公众对再制造轮胎的安全性和耐用性仍存在疑虑，这在一定程度上限制了其广泛应用。</w:t>
      </w:r>
      <w:r>
        <w:rPr>
          <w:rFonts w:hint="eastAsia"/>
        </w:rPr>
        <w:br/>
      </w:r>
      <w:r>
        <w:rPr>
          <w:rFonts w:hint="eastAsia"/>
        </w:rPr>
        <w:t>　　未来，轮胎再制造的发展将更加注重质量和信任度的提升。一方面，通过引入先进的无损检测技术和自动化生产设备，提高再制造轮胎的一致性和可靠性，增强市场信心。例如，利用超声波检测技术可以有效识别内部缺陷，确保产品质量。另一方面，加强与行业协会和监管机构的合作，制定更为严格的质量控制标准，确保再制造轮胎的安全性能达到甚至超过新轮胎的标准。此外，随着循环经济理念的普及，宣传再制造轮胎的环保效益，提高消费者认知度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c20d838244469" w:history="1">
        <w:r>
          <w:rPr>
            <w:rStyle w:val="Hyperlink"/>
          </w:rPr>
          <w:t>2025-2031年中国轮胎再制造市场研究与发展前景分析报告</w:t>
        </w:r>
      </w:hyperlink>
      <w:r>
        <w:rPr>
          <w:rFonts w:hint="eastAsia"/>
        </w:rPr>
        <w:t>》通过严谨的分析、翔实的数据及直观的图表，系统解析了轮胎再制造行业的市场规模、需求变化、价格波动及产业链结构。报告全面评估了当前轮胎再制造市场现状，科学预测了未来市场前景与发展趋势，重点剖析了轮胎再制造细分市场的机遇与挑战。同时，报告对轮胎再制造重点企业的竞争地位及市场集中度进行了评估，为轮胎再制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轮胎再制造产业概述</w:t>
      </w:r>
      <w:r>
        <w:rPr>
          <w:rFonts w:hint="eastAsia"/>
        </w:rPr>
        <w:br/>
      </w:r>
      <w:r>
        <w:rPr>
          <w:rFonts w:hint="eastAsia"/>
        </w:rPr>
        <w:t>　　第一节 轮胎再制造定义</w:t>
      </w:r>
      <w:r>
        <w:rPr>
          <w:rFonts w:hint="eastAsia"/>
        </w:rPr>
        <w:br/>
      </w:r>
      <w:r>
        <w:rPr>
          <w:rFonts w:hint="eastAsia"/>
        </w:rPr>
        <w:t>　　第二节 轮胎再制造行业特点</w:t>
      </w:r>
      <w:r>
        <w:rPr>
          <w:rFonts w:hint="eastAsia"/>
        </w:rPr>
        <w:br/>
      </w:r>
      <w:r>
        <w:rPr>
          <w:rFonts w:hint="eastAsia"/>
        </w:rPr>
        <w:t>　　第三节 轮胎再制造发展历程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中国轮胎再制造行业运行环境分析</w:t>
      </w:r>
      <w:r>
        <w:rPr>
          <w:rFonts w:hint="eastAsia"/>
        </w:rPr>
        <w:br/>
      </w:r>
      <w:r>
        <w:rPr>
          <w:rFonts w:hint="eastAsia"/>
        </w:rPr>
        <w:t>　　第一节 轮胎再制造运行经济环境分析</w:t>
      </w:r>
      <w:r>
        <w:rPr>
          <w:rFonts w:hint="eastAsia"/>
        </w:rPr>
        <w:br/>
      </w:r>
      <w:r>
        <w:rPr>
          <w:rFonts w:hint="eastAsia"/>
        </w:rPr>
        <w:t>　　第二节 轮胎再制造产业政策环境分析</w:t>
      </w:r>
      <w:r>
        <w:rPr>
          <w:rFonts w:hint="eastAsia"/>
        </w:rPr>
        <w:br/>
      </w:r>
      <w:r>
        <w:rPr>
          <w:rFonts w:hint="eastAsia"/>
        </w:rPr>
        <w:t>　　　　一、轮胎再制造行业监管体制</w:t>
      </w:r>
      <w:r>
        <w:rPr>
          <w:rFonts w:hint="eastAsia"/>
        </w:rPr>
        <w:br/>
      </w:r>
      <w:r>
        <w:rPr>
          <w:rFonts w:hint="eastAsia"/>
        </w:rPr>
        <w:t>　　　　二、轮胎再制造行业主要法规政策</w:t>
      </w:r>
      <w:r>
        <w:rPr>
          <w:rFonts w:hint="eastAsia"/>
        </w:rPr>
        <w:br/>
      </w:r>
      <w:r>
        <w:rPr>
          <w:rFonts w:hint="eastAsia"/>
        </w:rPr>
        <w:t>　　第三节 轮胎再制造产业社会环境分析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2024-2025年轮胎再制造行业技术发展现状及趋势分析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轮胎再制造行业技术发展现状分析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国内外轮胎再制造行业技术差距分析及差距形成的主要原因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轮胎再制造行业技术发展方向、趋势预测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提升轮胎再制造行业技术能力策略建议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全球轮胎再制造行业发展态势分析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全球轮胎再制造市场发展现状分析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国外主要国家、地区轮胎再制造市场现状</w:t>
      </w:r>
      <w:r>
        <w:rPr>
          <w:rFonts w:hint="eastAsia"/>
        </w:rPr>
        <w:br/>
      </w:r>
      <w:r>
        <w:rPr>
          <w:rFonts w:hint="eastAsia"/>
        </w:rPr>
        <w:t>　　第三节 全球轮胎再制造行业发展趋势预测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中国轮胎再制造行业发展调研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2019-2024年中国轮胎再制造行业规模情况</w:t>
      </w:r>
      <w:r>
        <w:rPr>
          <w:rFonts w:hint="eastAsia"/>
        </w:rPr>
        <w:br/>
      </w:r>
      <w:r>
        <w:rPr>
          <w:rFonts w:hint="eastAsia"/>
        </w:rPr>
        <w:t>　　　　一、轮胎再制造行业市场规模状况</w:t>
      </w:r>
      <w:r>
        <w:rPr>
          <w:rFonts w:hint="eastAsia"/>
        </w:rPr>
        <w:br/>
      </w:r>
      <w:r>
        <w:rPr>
          <w:rFonts w:hint="eastAsia"/>
        </w:rPr>
        <w:t>　　　　二、轮胎再制造行业单位规模状况</w:t>
      </w:r>
      <w:r>
        <w:rPr>
          <w:rFonts w:hint="eastAsia"/>
        </w:rPr>
        <w:br/>
      </w:r>
      <w:r>
        <w:rPr>
          <w:rFonts w:hint="eastAsia"/>
        </w:rPr>
        <w:t>　　　　三、轮胎再制造行业人员规模状况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2019-2024年中国轮胎再制造行业财务能力分析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一、轮胎再制造行业盈利能力分析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二、轮胎再制造行业偿债能力分析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三、轮胎再制造行业营运能力分析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四、轮胎再制造行业发展能力分析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2024-2025年中国轮胎再制造行业热点动态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2025年中国轮胎再制造行业面临的挑战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中国轮胎再制造行业重点地区市场调研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**地区轮胎再制造发展现状及趋势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**地区轮胎再制造发展现状及趋势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**地区轮胎再制造发展现状及趋势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**地区轮胎再制造发展现状及趋势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中国轮胎再制造行业价格走势及影响因素分析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国内轮胎再制造行业价格回顾</w:t>
      </w:r>
      <w:r>
        <w:rPr>
          <w:rFonts w:hint="eastAsia"/>
        </w:rPr>
        <w:br/>
      </w:r>
      <w:r>
        <w:rPr>
          <w:rFonts w:hint="eastAsia"/>
        </w:rPr>
        <w:t>　　第二节 国内轮胎再制造行业价格走势预测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国内轮胎再制造行业价格影响因素分析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中国轮胎再制造行业客户调研</w:t>
      </w:r>
      <w:r>
        <w:rPr>
          <w:rFonts w:hint="eastAsia"/>
        </w:rPr>
        <w:br/>
      </w:r>
      <w:r>
        <w:rPr>
          <w:rFonts w:hint="eastAsia"/>
        </w:rPr>
        <w:t>　　　　一、轮胎再制造行业客户偏好调查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二、客户对轮胎再制造品牌的首要认知渠道</w:t>
      </w:r>
      <w:r>
        <w:rPr>
          <w:rFonts w:hint="eastAsia"/>
        </w:rPr>
        <w:br/>
      </w:r>
      <w:r>
        <w:rPr>
          <w:rFonts w:hint="eastAsia"/>
        </w:rPr>
        <w:t>　　　　三、轮胎再制造品牌忠诚度调查</w:t>
      </w:r>
      <w:r>
        <w:rPr>
          <w:rFonts w:hint="eastAsia"/>
        </w:rPr>
        <w:br/>
      </w:r>
      <w:r>
        <w:rPr>
          <w:rFonts w:hint="eastAsia"/>
        </w:rPr>
        <w:t>　　　　四、轮胎再制造行业客户消费理念调研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中国轮胎再制造行业重点企业发展调研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中国轮胎再制造行业竞争格局分析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2024-2025年轮胎再制造行业集中度分析</w:t>
      </w:r>
      <w:r>
        <w:rPr>
          <w:rFonts w:hint="eastAsia"/>
        </w:rPr>
        <w:br/>
      </w:r>
      <w:r>
        <w:rPr>
          <w:rFonts w:hint="eastAsia"/>
        </w:rPr>
        <w:t>　　　　一、轮胎再制造市场集中度分析</w:t>
      </w:r>
      <w:r>
        <w:rPr>
          <w:rFonts w:hint="eastAsia"/>
        </w:rPr>
        <w:br/>
      </w:r>
      <w:r>
        <w:rPr>
          <w:rFonts w:hint="eastAsia"/>
        </w:rPr>
        <w:t>　　　　二、轮胎再制造企业集中度分析</w:t>
      </w:r>
      <w:r>
        <w:rPr>
          <w:rFonts w:hint="eastAsia"/>
        </w:rPr>
        <w:br/>
      </w:r>
      <w:r>
        <w:rPr>
          <w:rFonts w:hint="eastAsia"/>
        </w:rPr>
        <w:t>　　第二节 2025年轮胎再制造行业竞争格局分析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一、轮胎再制造行业竞争策略分析</w:t>
      </w:r>
      <w:r>
        <w:rPr>
          <w:rFonts w:hint="eastAsia"/>
        </w:rPr>
        <w:br/>
      </w:r>
      <w:r>
        <w:rPr>
          <w:rFonts w:hint="eastAsia"/>
        </w:rPr>
        <w:t>　　　　二、轮胎再制造行业竞争格局展望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三、我国轮胎再制造市场竞争趋势</w:t>
      </w:r>
      <w:r>
        <w:rPr>
          <w:rFonts w:hint="eastAsia"/>
        </w:rPr>
        <w:br/>
      </w:r>
      <w:r>
        <w:rPr>
          <w:rFonts w:hint="eastAsia"/>
        </w:rPr>
        <w:t>　　第三节 轮胎再制造行业兼并与重组整合分析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一、轮胎再制造行业兼并与重组整合动态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二、轮胎再制造行业兼并与重组整合发展趋势预测分析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轮胎再制造行业投资风险及应对策略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轮胎再制造行业SWOT模型分析</w:t>
      </w:r>
      <w:r>
        <w:rPr>
          <w:rFonts w:hint="eastAsia"/>
        </w:rPr>
        <w:br/>
      </w:r>
      <w:r>
        <w:rPr>
          <w:rFonts w:hint="eastAsia"/>
        </w:rPr>
        <w:t>　　　　一、轮胎再制造行业优势分析</w:t>
      </w:r>
      <w:r>
        <w:rPr>
          <w:rFonts w:hint="eastAsia"/>
        </w:rPr>
        <w:br/>
      </w:r>
      <w:r>
        <w:rPr>
          <w:rFonts w:hint="eastAsia"/>
        </w:rPr>
        <w:t>　　　　二、轮胎再制造行业劣势分析</w:t>
      </w:r>
      <w:r>
        <w:rPr>
          <w:rFonts w:hint="eastAsia"/>
        </w:rPr>
        <w:br/>
      </w:r>
      <w:r>
        <w:rPr>
          <w:rFonts w:hint="eastAsia"/>
        </w:rPr>
        <w:t>　　　　三、轮胎再制造行业机会分析</w:t>
      </w:r>
      <w:r>
        <w:rPr>
          <w:rFonts w:hint="eastAsia"/>
        </w:rPr>
        <w:br/>
      </w:r>
      <w:r>
        <w:rPr>
          <w:rFonts w:hint="eastAsia"/>
        </w:rPr>
        <w:t>　　　　四、轮胎再制造行业风险分析</w:t>
      </w:r>
      <w:r>
        <w:rPr>
          <w:rFonts w:hint="eastAsia"/>
        </w:rPr>
        <w:br/>
      </w:r>
      <w:r>
        <w:rPr>
          <w:rFonts w:hint="eastAsia"/>
        </w:rPr>
        <w:t>　　第二节 轮胎再制造行业投资风险及控制策略分析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一、轮胎再制造市场风险及控制策略</w:t>
      </w:r>
      <w:r>
        <w:rPr>
          <w:rFonts w:hint="eastAsia"/>
        </w:rPr>
        <w:br/>
      </w:r>
      <w:r>
        <w:rPr>
          <w:rFonts w:hint="eastAsia"/>
        </w:rPr>
        <w:t>　　　　二、轮胎再制造行业政策风险及控制策略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三、轮胎再制造行业经营风险及控制策略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四、轮胎再制造同业竞争风险及控制策略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五、轮胎再制造行业其他风险及控制策略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2025-2031年中国轮胎再制造市场预测及发展建议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2025-2031年中国轮胎再制造市场预测分析</w:t>
      </w:r>
      <w:r>
        <w:rPr>
          <w:rFonts w:hint="eastAsia"/>
        </w:rPr>
        <w:br/>
      </w:r>
      <w:r>
        <w:rPr>
          <w:rFonts w:hint="eastAsia"/>
        </w:rPr>
        <w:t>　　　　一、中国轮胎再制造市场前景分析</w:t>
      </w:r>
      <w:r>
        <w:rPr>
          <w:rFonts w:hint="eastAsia"/>
        </w:rPr>
        <w:br/>
      </w:r>
      <w:r>
        <w:rPr>
          <w:rFonts w:hint="eastAsia"/>
        </w:rPr>
        <w:t>　　　　二、中国轮胎再制造发展趋势预测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2025-2031年中国轮胎再制造企业发展策略建议</w:t>
      </w:r>
      <w:r>
        <w:rPr>
          <w:rFonts w:hint="eastAsia"/>
        </w:rPr>
        <w:br/>
      </w:r>
      <w:r>
        <w:rPr>
          <w:rFonts w:hint="eastAsia"/>
        </w:rPr>
        <w:t>　　　　一、轮胎再制造企业融资策略</w:t>
      </w:r>
      <w:r>
        <w:rPr>
          <w:rFonts w:hint="eastAsia"/>
        </w:rPr>
        <w:br/>
      </w:r>
      <w:r>
        <w:rPr>
          <w:rFonts w:hint="eastAsia"/>
        </w:rPr>
        <w:t>　　　　二、轮胎再制造企业人才策略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2025-2031年中国轮胎再制造企业营销策略建议</w:t>
      </w:r>
      <w:r>
        <w:rPr>
          <w:rFonts w:hint="eastAsia"/>
        </w:rPr>
        <w:br/>
      </w:r>
      <w:r>
        <w:rPr>
          <w:rFonts w:hint="eastAsia"/>
        </w:rPr>
        <w:t>　　　　一、轮胎再制造企业定位策略</w:t>
      </w:r>
      <w:r>
        <w:rPr>
          <w:rFonts w:hint="eastAsia"/>
        </w:rPr>
        <w:br/>
      </w:r>
      <w:r>
        <w:rPr>
          <w:rFonts w:hint="eastAsia"/>
        </w:rPr>
        <w:t>　　　　二、轮胎再制造企业价格策略</w:t>
      </w:r>
      <w:r>
        <w:rPr>
          <w:rFonts w:hint="eastAsia"/>
        </w:rPr>
        <w:br/>
      </w:r>
      <w:r>
        <w:rPr>
          <w:rFonts w:hint="eastAsia"/>
        </w:rPr>
        <w:t>　　　　三、轮胎再制造企业促销策略</w:t>
      </w:r>
      <w:r>
        <w:rPr>
          <w:rFonts w:hint="eastAsia"/>
        </w:rPr>
        <w:br/>
      </w:r>
      <w:r>
        <w:rPr>
          <w:rFonts w:hint="eastAsia"/>
        </w:rPr>
        <w:t>　　第四节 中:智:林 轮胎再制造行业研究结论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轮胎再制造行业历程</w:t>
      </w:r>
      <w:r>
        <w:rPr>
          <w:rFonts w:hint="eastAsia"/>
        </w:rPr>
        <w:br/>
      </w:r>
      <w:r>
        <w:rPr>
          <w:rFonts w:hint="eastAsia"/>
        </w:rPr>
        <w:t>　　图表 轮胎再制造行业生命周期</w:t>
      </w:r>
      <w:r>
        <w:rPr>
          <w:rFonts w:hint="eastAsia"/>
        </w:rPr>
        <w:br/>
      </w:r>
      <w:r>
        <w:rPr>
          <w:rFonts w:hint="eastAsia"/>
        </w:rPr>
        <w:t>　　图表 轮胎再制造行业产业链分析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2019-2024年轮胎再制造行业市场容量统计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2019-2024年中国轮胎再制造行业市场规模及增长情况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2019-2024年中国轮胎再制造行业销售收入分析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2019-2024年中国轮胎再制造行业盈利情况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2019-2024年中国轮胎再制造行业利润总额分析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2019-2024年中国轮胎再制造行业企业数量情况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2019-2024年中国轮胎再制造行业企业平均规模情况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2019-2024年中国轮胎再制造行业竞争力分析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2019-2024年中国轮胎再制造行业盈利能力分析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2019-2024年中国轮胎再制造行业运营能力分析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2019-2024年中国轮胎再制造行业偿债能力分析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2019-2024年中国轮胎再制造行业发展能力分析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2019-2024年中国轮胎再制造行业经营效益分析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**地区轮胎再制造市场规模及增长情况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**地区轮胎再制造行业市场需求情况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**地区轮胎再制造市场规模及增长情况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**地区轮胎再制造行业市场需求情况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**地区轮胎再制造市场规模及增长情况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**地区轮胎再制造行业市场需求情况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轮胎再制造重点企业（一）基本信息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轮胎再制造重点企业（一）经营情况分析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轮胎再制造重点企业（一）盈利能力情况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轮胎再制造重点企业（一）偿债能力情况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轮胎再制造重点企业（一）运营能力情况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轮胎再制造重点企业（一）成长能力情况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轮胎再制造重点企业（二）基本信息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轮胎再制造重点企业（二）经营情况分析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轮胎再制造重点企业（二）盈利能力情况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轮胎再制造重点企业（二）偿债能力情况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轮胎再制造重点企业（二）运营能力情况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轮胎再制造重点企业（二）成长能力情况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2025-2031年中国轮胎再制造行业市场容量预测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2025-2031年中国轮胎再制造行业市场规模预测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2025-2031年中国轮胎再制造市场前景分析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2025-2031年中国轮胎再制造行业发展趋势预测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c20d838244469" w:history="1">
        <w:r>
          <w:rPr>
            <w:rStyle w:val="Hyperlink"/>
          </w:rPr>
          <w:t>2025-2031年中国轮胎再制造市场研究与发展前景分析报告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c20d838244469" w:history="1">
        <w:r>
          <w:rPr>
            <w:rStyle w:val="Hyperlink"/>
          </w:rPr>
          <w:t>https://www.20087.com/7/19/LunTaiZaiZhiZaoFaZhanXianZhuangQianJing.html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热点：废轮胎再生橡胶设备、轮胎再制造准入标准姗姗来迟 利好行业、中国最大的废轮胎加工、轮胎再制造公司、废旧轮胎再生市场前景分析、轮胎再利用技术、废旧轮胎再生利用、轮胎再生公司、轮胎加工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5cc4878194f8e" w:history="1">
      <w:r>
        <w:rPr>
          <w:rStyle w:val="Hyperlink"/>
        </w:rPr>
        <w:t>2025-2031年中国轮胎再制造市场研究与发展前景分析报告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LunTaiZaiZhiZaoFaZhanXianZhuangQianJing.html" TargetMode="External" Id="R8dec20d83824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LunTaiZaiZhiZaoFaZhanXianZhuangQianJing.html" TargetMode="External" Id="Rd655cc487819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2025-09-06T03:55:19Z</dcterms:created>
  <dcterms:modified xsi:type="dcterms:W3CDTF">2025-09-06T04:55:19Z</dcterms:modified>
  <dc:subject>2025-2031年中国轮胎再制造市场研究与发展前景分析报告</dc:subject>
  <dc:title>2025-2031年中国轮胎再制造市场研究与发展前景分析报告</dc:title>
  <cp:keywords>2025-2031年中国轮胎再制造市场研究与发展前景分析报告</cp:keywords>
  <dc:description>2025-2031年中国轮胎再制造市场研究与发展前景分析报告</dc:description>
</cp:coreProperties>
</file>