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58f4b452e4be2" w:history="1">
              <w:r>
                <w:rPr>
                  <w:rStyle w:val="Hyperlink"/>
                </w:rPr>
                <w:t>2026-2032年全球与中国机动四轮车市场现状调研及发展前景预测分析报告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58f4b452e4be2" w:history="1">
              <w:r>
                <w:rPr>
                  <w:rStyle w:val="Hyperlink"/>
                </w:rPr>
                <w:t>2026-2032年全球与中国机动四轮车市场现状调研及发展前景预测分析报告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58f4b452e4be2" w:history="1">
                <w:r>
                  <w:rPr>
                    <w:rStyle w:val="Hyperlink"/>
                  </w:rPr>
                  <w:t>https://www.20087.com/8/29/JiDongSiLunCheDeXianZhuangYuFaZhanQianJing.html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四轮车泛指低速、短途使用的四轮机动车，涵盖老年代步车、园区通勤车、物流末端配送车及特种作业车辆等细分品类。当前市场呈现高度碎片化特征，产品在动力形式上以铅酸电池为主，逐步向锂电化过渡，驱动系统多采用简单直流电机与机械传动。在中国、东南亚及部分拉美国家，该类车辆因购置成本低、使用门槛低而广泛用于城乡接合部出行，但普遍存在安全标准缺失、制动性能不足、车身结构强度弱等问题。近年来，多地政府加强监管，要求加装安全带、灯光系统及限速装置，倒逼企业提升基础安全配置。然而，行业整体仍缺乏统一技术规范，导致产品质量参差不齐，且与机动车道混行带来交通管理难题。</w:t>
      </w:r>
      <w:r>
        <w:rPr>
          <w:rFonts w:hint="eastAsia"/>
        </w:rPr>
        <w:br/>
      </w:r>
      <w:r>
        <w:rPr>
          <w:rFonts w:hint="eastAsia"/>
        </w:rPr>
        <w:t>　　未来，机动四轮车将加速向规范化、电动化与智能化整合。在政策引导下，国家或地区级技术标准将明确其分类归属（如L6e/L7e轻型车辆），强制要求满足碰撞安全、电磁兼容及电池防火等基本要求。动力系统全面转向磷酸铁锂或钠离子电池，配合永磁同步电机与再生制动，提升续航与能效。同时，基础ADAS功能（如倒车影像、盲区监测）将逐步标配，部分高端通勤车型甚至集成V2X通信以融入智慧园区交通网络。在应用场景上，无人配送版机动四轮车已在封闭园区试点，未来或与即时零售、医疗物资运输等新经济模式深度绑定。长远看，该品类若能完成从“灰色交通工具”到“合规微型电动车”的身份转型，将在城市微出行生态中占据稳定一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58f4b452e4be2" w:history="1">
        <w:r>
          <w:rPr>
            <w:rStyle w:val="Hyperlink"/>
          </w:rPr>
          <w:t>2026-2032年全球与中国机动四轮车市场现状调研及发展前景预测分析报告</w:t>
        </w:r>
      </w:hyperlink>
      <w:r>
        <w:rPr>
          <w:rFonts w:hint="eastAsia"/>
        </w:rPr>
        <w:t>》依托国家统计局、相关行业协会及科研机构的详实数据，结合机动四轮车行业研究团队的长期监测，系统分析了机动四轮车行业的市场规模、需求特征及产业链结构。报告全面阐述了机动四轮车行业现状，科学预测了市场前景与发展趋势，重点评估了机动四轮车重点企业的经营表现及竞争格局。同时，报告深入剖析了价格动态、市场集中度及品牌影响力，并对机动四轮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按产品类型细分，全球机动四轮车市场规模2021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轻型四轮电动车</w:t>
      </w:r>
      <w:r>
        <w:rPr>
          <w:rFonts w:hint="eastAsia"/>
        </w:rPr>
        <w:br/>
      </w:r>
      <w:r>
        <w:rPr>
          <w:rFonts w:hint="eastAsia"/>
        </w:rPr>
        <w:t>　　　　1.3.3 重型四轮电动车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按应用细分，全球机动四轮车市场规模2021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机动四轮车行业发展总体概况</w:t>
      </w:r>
      <w:r>
        <w:rPr>
          <w:rFonts w:hint="eastAsia"/>
        </w:rPr>
        <w:br/>
      </w:r>
      <w:r>
        <w:rPr>
          <w:rFonts w:hint="eastAsia"/>
        </w:rPr>
        <w:t>　　　　1.5.2 机动四轮车行业发展主要特点</w:t>
      </w:r>
      <w:r>
        <w:rPr>
          <w:rFonts w:hint="eastAsia"/>
        </w:rPr>
        <w:br/>
      </w:r>
      <w:r>
        <w:rPr>
          <w:rFonts w:hint="eastAsia"/>
        </w:rPr>
        <w:t>　　　　1.5.3 机动四轮车行业发展影响因素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机动四轮车有利因素</w:t>
      </w:r>
      <w:r>
        <w:rPr>
          <w:rFonts w:hint="eastAsia"/>
        </w:rPr>
        <w:br/>
      </w:r>
      <w:r>
        <w:rPr>
          <w:rFonts w:hint="eastAsia"/>
        </w:rPr>
        <w:t>　　　　1.5.3 .2 机动四轮车不利因素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全球市场，近三年机动四轮车主要企业占有率及排名（按销量）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机动四轮车主要企业在国际市场占有率（按销量，2023-2026）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2025年机动四轮车主要企业在国际市场排名（按销量）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全球市场主要企业机动四轮车销量（2023-2026）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全球市场，近三年机动四轮车主要企业占有率及排名（按收入）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机动四轮车主要企业在国际市场占有率（按收入，2023-2026）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2025年机动四轮车主要企业在国际市场排名（按收入）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全球市场主要企业机动四轮车销售收入（2023-2026）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全球市场主要企业机动四轮车销售价格（2023-2026）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中国市场，近三年机动四轮车主要企业占有率及排名（按销量）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机动四轮车主要企业在中国市场占有率（按销量，2023-2026）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2025年机动四轮车主要企业在中国市场排名（按销量）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中国市场主要企业机动四轮车销量（2023-2026）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中国市场，近三年机动四轮车主要企业占有率及排名（按收入）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机动四轮车主要企业在中国市场占有率（按收入，2023-2026）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2025年机动四轮车主要企业在中国市场排名（按收入）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中国市场主要企业机动四轮车销售收入（2023-2026）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全球主要厂商机动四轮车总部及产地分布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全球主要厂商成立时间及机动四轮车商业化日期</w:t>
      </w:r>
      <w:r>
        <w:rPr>
          <w:rFonts w:hint="eastAsia"/>
        </w:rPr>
        <w:br/>
      </w:r>
      <w:r>
        <w:rPr>
          <w:rFonts w:hint="eastAsia"/>
        </w:rPr>
        <w:t>　　2.8 全球主要厂商机动四轮车产品类型及应用</w:t>
      </w:r>
      <w:r>
        <w:rPr>
          <w:rFonts w:hint="eastAsia"/>
        </w:rPr>
        <w:br/>
      </w:r>
      <w:r>
        <w:rPr>
          <w:rFonts w:hint="eastAsia"/>
        </w:rPr>
        <w:t>　　2.9 机动四轮车行业集中度、竞争程度分析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机动四轮车行业集中度分析：2025年全球Top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全球机动四轮车第一梯队、第二梯队和第三梯队生产商（品牌）及市场份额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全球机动四轮车总体规模分析</w:t>
      </w:r>
      <w:r>
        <w:rPr>
          <w:rFonts w:hint="eastAsia"/>
        </w:rPr>
        <w:br/>
      </w:r>
      <w:r>
        <w:rPr>
          <w:rFonts w:hint="eastAsia"/>
        </w:rPr>
        <w:t>　　3.1 全球机动四轮车供需现状及预测（2021-2032）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全球机动四轮车产能、产量、产能利用率及发展趋势（2021-2032）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全球机动四轮车产量、需求量及发展趋势（2021-2032）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全球主要地区机动四轮车产量及发展趋势（2021-2032）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全球主要地区机动四轮车产量（2021-2026）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全球主要地区机动四轮车产量（2027-2032）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全球主要地区机动四轮车产量市场份额（2021-2032）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中国机动四轮车供需现状及预测（2021-2032）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中国机动四轮车产能、产量、产能利用率及发展趋势（2021-2032）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中国机动四轮车产量、市场需求量及发展趋势（2021-2032）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中国市场机动四轮车进出口（2021-2032）</w:t>
      </w:r>
      <w:r>
        <w:rPr>
          <w:rFonts w:hint="eastAsia"/>
        </w:rPr>
        <w:br/>
      </w:r>
      <w:r>
        <w:rPr>
          <w:rFonts w:hint="eastAsia"/>
        </w:rPr>
        <w:t>　　3.4 全球机动四轮车销量及销售额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全球市场机动四轮车销售额（2021-2032）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全球市场机动四轮车销量（2021-2032）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全球市场机动四轮车价格趋势（2021-2032）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全球机动四轮车主要地区分析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全球主要地区机动四轮车市场规模分析：2021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全球主要地区机动四轮车销售收入及市场份额（2021-2026）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全球主要地区机动四轮车销售收入预测（2027-2032）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全球主要地区机动四轮车销量分析：2021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全球主要地区机动四轮车销量及市场份额（2021-2026）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全球主要地区机动四轮车销量及市场份额预测（2027-2032）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北美市场机动四轮车销量、收入及增长率（2021-2032）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欧洲市场机动四轮车销量、收入及增长率（2021-2032）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中国市场机动四轮车销量、收入及增长率（2021-2032）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日本市场机动四轮车销量、收入及增长率（2021-2032）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东南亚市场机动四轮车销量、收入及增长率（2021-2032）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印度市场机动四轮车销量、收入及增长率（2021-2032）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南美市场机动四轮车销量、收入及增长率（2021-2032）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中东市场机动四轮车销量、收入及增长率（2021-2032）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不同产品类型机动四轮车分析</w:t>
      </w:r>
      <w:r>
        <w:rPr>
          <w:rFonts w:hint="eastAsia"/>
        </w:rPr>
        <w:br/>
      </w:r>
      <w:r>
        <w:rPr>
          <w:rFonts w:hint="eastAsia"/>
        </w:rPr>
        <w:t>　　6.1 全球不同产品类型机动四轮车销量（2021-2032）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全球不同产品类型机动四轮车销量及市场份额（2021-2026）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全球不同产品类型机动四轮车销量预测（2027-2032）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全球不同产品类型机动四轮车收入（2021-2032）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全球不同产品类型机动四轮车收入及市场份额（2021-2026）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全球不同产品类型机动四轮车收入预测（2027-2032）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全球不同产品类型机动四轮车价格走势（2021-2032）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中国不同产品类型机动四轮车销量（2021-2032）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中国不同产品类型机动四轮车销量及市场份额（2021-2026）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中国不同产品类型机动四轮车销量预测（2027-2032）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中国不同产品类型机动四轮车收入（2021-2032）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中国不同产品类型机动四轮车收入及市场份额（2021-2026）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中国不同产品类型机动四轮车收入预测（2027-2032）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不同应用机动四轮车分析</w:t>
      </w:r>
      <w:r>
        <w:rPr>
          <w:rFonts w:hint="eastAsia"/>
        </w:rPr>
        <w:br/>
      </w:r>
      <w:r>
        <w:rPr>
          <w:rFonts w:hint="eastAsia"/>
        </w:rPr>
        <w:t>　　7.1 全球不同应用机动四轮车销量（2021-2032）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全球不同应用机动四轮车销量及市场份额（2021-2026）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全球不同应用机动四轮车销量预测（2027-2032）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全球不同应用机动四轮车收入（2021-2032）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全球不同应用机动四轮车收入及市场份额（2021-2026）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全球不同应用机动四轮车收入预测（2027-2032）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全球不同应用机动四轮车价格走势（2021-2032）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中国不同应用机动四轮车销量（2021-2032）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中国不同应用机动四轮车销量及市场份额（2021-2026）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中国不同应用机动四轮车销量预测（2027-2032）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中国不同应用机动四轮车收入（2021-2032）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中国不同应用机动四轮车收入及市场份额（2021-2026）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中国不同应用机动四轮车收入预测（2027-2032）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机动四轮车行业发展趋势</w:t>
      </w:r>
      <w:r>
        <w:rPr>
          <w:rFonts w:hint="eastAsia"/>
        </w:rPr>
        <w:br/>
      </w:r>
      <w:r>
        <w:rPr>
          <w:rFonts w:hint="eastAsia"/>
        </w:rPr>
        <w:t>　　8.2 机动四轮车行业主要驱动因素</w:t>
      </w:r>
      <w:r>
        <w:rPr>
          <w:rFonts w:hint="eastAsia"/>
        </w:rPr>
        <w:br/>
      </w:r>
      <w:r>
        <w:rPr>
          <w:rFonts w:hint="eastAsia"/>
        </w:rPr>
        <w:t>　　8.3 机动四轮车中国企业SWOT分析</w:t>
      </w:r>
      <w:r>
        <w:rPr>
          <w:rFonts w:hint="eastAsia"/>
        </w:rPr>
        <w:br/>
      </w:r>
      <w:r>
        <w:rPr>
          <w:rFonts w:hint="eastAsia"/>
        </w:rPr>
        <w:t>　　8.4 中国机动四轮车行业政策环境分析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机动四轮车行业产业链简介</w:t>
      </w:r>
      <w:r>
        <w:rPr>
          <w:rFonts w:hint="eastAsia"/>
        </w:rPr>
        <w:br/>
      </w:r>
      <w:r>
        <w:rPr>
          <w:rFonts w:hint="eastAsia"/>
        </w:rPr>
        <w:t>　　　　9.1.1 机动四轮车行业供应链分析</w:t>
      </w:r>
      <w:r>
        <w:rPr>
          <w:rFonts w:hint="eastAsia"/>
        </w:rPr>
        <w:br/>
      </w:r>
      <w:r>
        <w:rPr>
          <w:rFonts w:hint="eastAsia"/>
        </w:rPr>
        <w:t>　　　　9.1.2 机动四轮车主要原料及供应情况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机动四轮车行业采购模式</w:t>
      </w:r>
      <w:r>
        <w:rPr>
          <w:rFonts w:hint="eastAsia"/>
        </w:rPr>
        <w:br/>
      </w:r>
      <w:r>
        <w:rPr>
          <w:rFonts w:hint="eastAsia"/>
        </w:rPr>
        <w:t>　　9.3 机动四轮车行业生产模式</w:t>
      </w:r>
      <w:r>
        <w:rPr>
          <w:rFonts w:hint="eastAsia"/>
        </w:rPr>
        <w:br/>
      </w:r>
      <w:r>
        <w:rPr>
          <w:rFonts w:hint="eastAsia"/>
        </w:rPr>
        <w:t>　　9.4 机动四轮车行业销售模式及销售渠道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按产品类型细分，全球机动四轮车市场规模2021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按应用细分，全球机动四轮车市场规模（CAGR）2021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机动四轮车行业发展主要特点</w:t>
      </w:r>
      <w:r>
        <w:rPr>
          <w:rFonts w:hint="eastAsia"/>
        </w:rPr>
        <w:br/>
      </w:r>
      <w:r>
        <w:rPr>
          <w:rFonts w:hint="eastAsia"/>
        </w:rPr>
        <w:t>　　表 4： 机动四轮车行业发展有利因素分析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机动四轮车行业发展不利因素分析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进入机动四轮车行业壁垒</w:t>
      </w:r>
      <w:r>
        <w:rPr>
          <w:rFonts w:hint="eastAsia"/>
        </w:rPr>
        <w:br/>
      </w:r>
      <w:r>
        <w:rPr>
          <w:rFonts w:hint="eastAsia"/>
        </w:rPr>
        <w:t>　　表 7： 机动四轮车主要企业在国际市场占有率（按销量，2023-2026）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2025年机动四轮车主要企业在国际市场排名（按销量）&amp;（辆）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全球市场主要企业机动四轮车销量（2023-2026）&amp;（辆）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机动四轮车主要企业在国际市场占有率（按收入，2023-2026）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2025年机动四轮车主要企业在国际市场排名（按收入）&amp;（万元）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全球市场主要企业机动四轮车销售收入（2023-2026）&amp;（万元）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全球市场主要企业机动四轮车销售价格（2023-2026）&amp;（元/辆）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机动四轮车主要企业在中国市场占有率（按销量，2023-2026）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2025年机动四轮车主要企业在中国市场排名（按销量）&amp;（辆）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中国市场主要企业机动四轮车销量（2023-2026）&amp;（辆）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机动四轮车主要企业在中国市场占有率（按收入，2023-2026）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2025年机动四轮车主要企业在中国市场排名（按收入）&amp;（万元）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中国市场主要企业机动四轮车销售收入（2023-2026）&amp;（万元）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全球主要厂商机动四轮车总部及产地分布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全球主要厂商成立时间及机动四轮车商业化日期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全球主要厂商机动四轮车产品类型及应用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2025年全球机动四轮车主要厂商市场地位（第一梯队、第二梯队和第三梯队）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全球机动四轮车市场投资、并购等现状分析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全球主要地区机动四轮车产量增速（CAGR）：（2021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全球主要地区机动四轮车产量（2021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全球主要地区机动四轮车产量（2021-2026）&amp;（辆）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全球主要地区机动四轮车产量（2027-2032）&amp;（辆）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全球主要地区机动四轮车产量市场份额（2021-2026）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全球主要地区机动四轮车产量市场份额（2027-2032）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中国市场机动四轮车产量、销量、进出口（2021-2026）&amp;（辆）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中国市场机动四轮车产量、销量、进出口预测（2027-2032）&amp;（辆）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全球主要地区机动四轮车销售收入增速：（2021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全球主要地区机动四轮车销售收入（2021-2026）&amp;（万元）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全球主要地区机动四轮车销售收入市场份额（2021-2026）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全球主要地区机动四轮车收入（2027-2032）&amp;（万元）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全球主要地区机动四轮车收入市场份额（2027-2032）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全球主要地区机动四轮车销量（辆）：2021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全球主要地区机动四轮车销量（2021-2026）&amp;（辆）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全球主要地区机动四轮车销量市场份额（2021-2026）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全球主要地区机动四轮车销量（2027-2032）&amp;（辆）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全球主要地区机动四轮车销量份额（2027-2032）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机动四轮车生产基地、销售区域、竞争对手及市场地位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全球不同产品类型机动四轮车销量（2021-2026）&amp;（辆）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104： 全球不同产品类型机动四轮车销量市场份额（2021-2026）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全球不同产品类型机动四轮车销量预测（2027-2032）&amp;（辆）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全球市场不同产品类型机动四轮车销量市场份额预测（2027-2032）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全球不同产品类型机动四轮车收入（2021-2026）&amp;（万元）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全球不同产品类型机动四轮车收入市场份额（2021-2026）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全球不同产品类型机动四轮车收入预测（2027-2032）&amp;（万元）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全球不同产品类型机动四轮车收入市场份额预测（2027-2032）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中国不同产品类型机动四轮车销量（2021-2026）&amp;（辆）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112： 中国不同产品类型机动四轮车销量市场份额（2021-2026）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中国不同产品类型机动四轮车销量预测（2027-2032）&amp;（辆）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全球市场不同产品类型机动四轮车销量市场份额预测（2027-2032）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中国不同产品类型机动四轮车收入（2021-2026）&amp;（万元）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中国不同产品类型机动四轮车收入市场份额（2021-2026）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中国不同产品类型机动四轮车收入预测（2027-2032）&amp;（万元）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中国不同产品类型机动四轮车收入市场份额预测（2027-2032）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全球不同应用机动四轮车销量（2021-2026）&amp;（辆）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全球不同应用机动四轮车销量市场份额（2021-2026）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全球不同应用机动四轮车销量预测（2027-2032）&amp;（辆）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全球市场不同应用机动四轮车销量市场份额预测（2027-2032）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全球不同应用机动四轮车收入（2021-2026）&amp;（万元）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全球不同应用机动四轮车收入市场份额（2021-2026）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全球不同应用机动四轮车收入预测（2027-2032）&amp;（万元）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全球不同应用机动四轮车收入市场份额预测（2027-2032）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中国不同应用机动四轮车销量（2021-2026）&amp;（辆）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128： 中国不同应用机动四轮车销量市场份额（2021-2026）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中国不同应用机动四轮车销量预测（2027-2032）&amp;（辆）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中国市场不同应用机动四轮车销量市场份额预测（2027-2032）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中国不同应用机动四轮车收入（2021-2026）&amp;（万元）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中国不同应用机动四轮车收入市场份额（2021-2026）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中国不同应用机动四轮车收入预测（2027-2032）&amp;（万元）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中国不同应用机动四轮车收入市场份额预测（2027-2032）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机动四轮车行业发展趋势</w:t>
      </w:r>
      <w:r>
        <w:rPr>
          <w:rFonts w:hint="eastAsia"/>
        </w:rPr>
        <w:br/>
      </w:r>
      <w:r>
        <w:rPr>
          <w:rFonts w:hint="eastAsia"/>
        </w:rPr>
        <w:t>　　表 136： 机动四轮车行业主要驱动因素</w:t>
      </w:r>
      <w:r>
        <w:rPr>
          <w:rFonts w:hint="eastAsia"/>
        </w:rPr>
        <w:br/>
      </w:r>
      <w:r>
        <w:rPr>
          <w:rFonts w:hint="eastAsia"/>
        </w:rPr>
        <w:t>　　表 137： 机动四轮车行业供应链分析</w:t>
      </w:r>
      <w:r>
        <w:rPr>
          <w:rFonts w:hint="eastAsia"/>
        </w:rPr>
        <w:br/>
      </w:r>
      <w:r>
        <w:rPr>
          <w:rFonts w:hint="eastAsia"/>
        </w:rPr>
        <w:t>　　表 138： 机动四轮车上游原料供应商</w:t>
      </w:r>
      <w:r>
        <w:rPr>
          <w:rFonts w:hint="eastAsia"/>
        </w:rPr>
        <w:br/>
      </w:r>
      <w:r>
        <w:rPr>
          <w:rFonts w:hint="eastAsia"/>
        </w:rPr>
        <w:t>　　表 139： 机动四轮车主要地区不同应用客户分析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机动四轮车典型经销商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机动四轮车产品图片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全球不同产品类型机动四轮车销售额2021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全球不同产品类型机动四轮车市场份额2025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轻型四轮电动车产品图片</w:t>
      </w:r>
      <w:r>
        <w:rPr>
          <w:rFonts w:hint="eastAsia"/>
        </w:rPr>
        <w:br/>
      </w:r>
      <w:r>
        <w:rPr>
          <w:rFonts w:hint="eastAsia"/>
        </w:rPr>
        <w:t>　　图 5： 重型四轮电动车产品图片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全球不同应用机动四轮车市场份额2025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2025年全球前五大生产商机动四轮车市场份额</w:t>
      </w:r>
      <w:r>
        <w:rPr>
          <w:rFonts w:hint="eastAsia"/>
        </w:rPr>
        <w:br/>
      </w:r>
      <w:r>
        <w:rPr>
          <w:rFonts w:hint="eastAsia"/>
        </w:rPr>
        <w:t>　　图 11： 2025年全球机动四轮车第一梯队、第二梯队和第三梯队厂商及市场份额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全球机动四轮车产能、产量、产能利用率及发展趋势（2021-2032）&amp;（辆）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13： 全球机动四轮车产量、需求量及发展趋势（2021-2032）&amp;（辆）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全球主要地区机动四轮车产量市场份额（2021-2032）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中国机动四轮车产能、产量、产能利用率及发展趋势（2021-2032）&amp;（辆）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中国机动四轮车产量、市场需求量及发展趋势（2021-2032）&amp;（辆）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全球机动四轮车市场销售额及增长率：（2021-2032）&amp;（万元）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全球市场机动四轮车市场规模：2021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全球市场机动四轮车销量及增长率（2021-2032）&amp;（辆）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全球市场机动四轮车价格趋势（2021-2032）&amp;（元/辆）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21： 全球主要地区机动四轮车销售收入（2021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全球主要地区机动四轮车销售收入市场份额（2021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北美市场机动四轮车销量及增长率（2021-2032）&amp;（辆）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北美市场机动四轮车收入及增长率（2021-2032）&amp;（万元）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欧洲市场机动四轮车销量及增长率（2021-2032）&amp;（辆）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欧洲市场机动四轮车收入及增长率（2021-2032）&amp;（万元）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中国市场机动四轮车销量及增长率（2021-2032）&amp;（辆）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中国市场机动四轮车收入及增长率（2021-2032）&amp;（万元）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日本市场机动四轮车销量及增长率（2021-2032）&amp;（辆）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日本市场机动四轮车收入及增长率（2021-2032）&amp;（万元）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东南亚市场机动四轮车销量及增长率（2021-2032）&amp;（辆）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东南亚市场机动四轮车收入及增长率（2021-2032）&amp;（万元）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印度市场机动四轮车销量及增长率（2021-2032）&amp;（辆）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印度市场机动四轮车收入及增长率（2021-2032）&amp;（万元）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南美市场机动四轮车销量及增长率（2021-2032）&amp;（辆）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南美市场机动四轮车收入及增长率（2021-2032）&amp;（万元）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中东市场机动四轮车销量及增长率（2021-2032）&amp;（辆）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中东市场机动四轮车收入及增长率（2021-2032）&amp;（万元）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全球不同产品类型机动四轮车价格走势（2021-2032）&amp;（元/辆）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40： 全球不同应用机动四轮车价格走势（2021-2032）&amp;（元/辆）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机动四轮车中国企业SWOT分析</w:t>
      </w:r>
      <w:r>
        <w:rPr>
          <w:rFonts w:hint="eastAsia"/>
        </w:rPr>
        <w:br/>
      </w:r>
      <w:r>
        <w:rPr>
          <w:rFonts w:hint="eastAsia"/>
        </w:rPr>
        <w:t>　　图 42： 机动四轮车产业链</w:t>
      </w:r>
      <w:r>
        <w:rPr>
          <w:rFonts w:hint="eastAsia"/>
        </w:rPr>
        <w:br/>
      </w:r>
      <w:r>
        <w:rPr>
          <w:rFonts w:hint="eastAsia"/>
        </w:rPr>
        <w:t>　　图 43： 机动四轮车行业采购模式分析</w:t>
      </w:r>
      <w:r>
        <w:rPr>
          <w:rFonts w:hint="eastAsia"/>
        </w:rPr>
        <w:br/>
      </w:r>
      <w:r>
        <w:rPr>
          <w:rFonts w:hint="eastAsia"/>
        </w:rPr>
        <w:t>　　图 44： 机动四轮车行业生产模式</w:t>
      </w:r>
      <w:r>
        <w:rPr>
          <w:rFonts w:hint="eastAsia"/>
        </w:rPr>
        <w:br/>
      </w:r>
      <w:r>
        <w:rPr>
          <w:rFonts w:hint="eastAsia"/>
        </w:rPr>
        <w:t>　　图 45： 机动四轮车行业销售模式分析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58f4b452e4be2" w:history="1">
        <w:r>
          <w:rPr>
            <w:rStyle w:val="Hyperlink"/>
          </w:rPr>
          <w:t>2026-2032年全球与中国机动四轮车市场现状调研及发展前景预测分析报告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58f4b452e4be2" w:history="1">
        <w:r>
          <w:rPr>
            <w:rStyle w:val="Hyperlink"/>
          </w:rPr>
          <w:t>https://www.20087.com/8/29/JiDongSiLunCheDeXianZhuangYuFaZhanQianJing.html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农用四轮车、机动四轮车指的是什么车、小型四轮车、机动四轮车没手续可以办驾驶证吗、农用小四轮农用车、机动四轮车后轮拆卸图解大全、四轮摩托车图片大全、机动四轮车运土四不像、无人货车自动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07c9218f94637" w:history="1">
      <w:r>
        <w:rPr>
          <w:rStyle w:val="Hyperlink"/>
        </w:rPr>
        <w:t>2026-2032年全球与中国机动四轮车市场现状调研及发展前景预测分析报告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DongSiLunCheDeXianZhuangYuFaZhanQianJing.html" TargetMode="External" Id="Rbc458f4b452e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DongSiLunCheDeXianZhuangYuFaZhanQianJing.html" TargetMode="External" Id="R96807c9218f9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2026-01-02T06:17:49Z</dcterms:created>
  <dcterms:modified xsi:type="dcterms:W3CDTF">2026-01-02T07:17:49Z</dcterms:modified>
  <dc:subject>2026-2032年全球与中国机动四轮车市场现状调研及发展前景预测分析报告</dc:subject>
  <dc:title>2026-2032年全球与中国机动四轮车市场现状调研及发展前景预测分析报告</dc:title>
  <cp:keywords>2026-2032年全球与中国机动四轮车市场现状调研及发展前景预测分析报告</cp:keywords>
  <dc:description>2026-2032年全球与中国机动四轮车市场现状调研及发展前景预测分析报告</dc:description>
</cp:coreProperties>
</file>