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69b02b94d649a7" w:history="1">
              <w:r>
                <w:rPr>
                  <w:rStyle w:val="Hyperlink"/>
                </w:rPr>
                <w:t>2026-2032年中国汽车互联信息娱乐系统行业研究分析与发展前景报告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69b02b94d649a7" w:history="1">
              <w:r>
                <w:rPr>
                  <w:rStyle w:val="Hyperlink"/>
                </w:rPr>
                <w:t>2026-2032年中国汽车互联信息娱乐系统行业研究分析与发展前景报告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69b02b94d649a7" w:history="1">
                <w:r>
                  <w:rPr>
                    <w:rStyle w:val="Hyperlink"/>
                  </w:rPr>
                  <w:t>https://www.20087.com/8/69/QiCheHuLianXinXiYuLeXiTongHangYeFaZhanQianJing.html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互联信息娱乐系统是整合车载显示、语音交互、导航、多媒体、手机互联、车联网和应用生态的座舱数字化平台，已从单一影音导航设备演进为智能座舱核心入口。汽车互联信息娱乐系统普遍支持语音控制、多屏联动、手机投屏、OTA升级、在线音乐视频、车载应用和车家互联，部分高端车型引入AR-HUD、空间音频、多音区识别和驾驶员状态监测。随着智能座舱向AI原生架构演进，座舱不再只是功能集合，而是具备感知、推理和服务分发能力的交互中枢。行业竞争重点从硬件堆料转向软件生态、算力平台、多模态交互、数据安全与用户体验一致性。</w:t>
      </w:r>
      <w:r>
        <w:rPr>
          <w:rFonts w:hint="eastAsia"/>
        </w:rPr>
        <w:br/>
      </w:r>
      <w:r>
        <w:rPr>
          <w:rFonts w:hint="eastAsia"/>
        </w:rPr>
        <w:t>　　未来，汽车互联信息娱乐系统将向AI智能体化、跨域融合和生态开放方向升级。市场调研网认为，端侧大模型将支持更自然的连续对话、意图识别和个性化服务推荐，推动座舱从“人找功能”转向“服务找人”。座舱与智驾、车身控制、热管理和能源系统的跨域协同将增强，AR-HUD、多屏流转和空间音频将提升沉浸感。车云一体、V2X通信和第三方应用生态将扩展出行、办公、娱乐和生活服务场景。具备操作系统能力、芯片适配、生态合作和全球合规能力的企业，将在智能座舱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69b02b94d649a7" w:history="1">
        <w:r>
          <w:rPr>
            <w:rStyle w:val="Hyperlink"/>
          </w:rPr>
          <w:t>2026-2032年中国汽车互联信息娱乐系统行业研究分析与发展前景报告</w:t>
        </w:r>
      </w:hyperlink>
      <w:r>
        <w:rPr>
          <w:rFonts w:hint="eastAsia"/>
        </w:rPr>
        <w:t>》，2025年汽车互联信息娱乐系统行业市场规模达 亿元，预计2032年市场规模将达 亿元，期间年均复合增长率（CAGR）达 %。报告基于对汽车互联信息娱乐系统行业的长期监测研究，结合汽车互联信息娱乐系统行业供需关系变化规律、产品消费结构、应用领域拓展、市场发展环境及政策支持等多维度分析，采用定量与定性相结合的科学方法，对行业内重点企业进行了系统研究。报告全面呈现了汽车互联信息娱乐系统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汽车互联信息娱乐系统市场概述</w:t>
      </w:r>
      <w:r>
        <w:rPr>
          <w:rFonts w:hint="eastAsia"/>
        </w:rPr>
        <w:br/>
      </w:r>
      <w:r>
        <w:rPr>
          <w:rFonts w:hint="eastAsia"/>
        </w:rPr>
        <w:t>　　1.1 汽车互联信息娱乐系统市场概述</w:t>
      </w:r>
      <w:r>
        <w:rPr>
          <w:rFonts w:hint="eastAsia"/>
        </w:rPr>
        <w:br/>
      </w:r>
      <w:r>
        <w:rPr>
          <w:rFonts w:hint="eastAsia"/>
        </w:rPr>
        <w:t>　　1.2 不同产品类型汽车互联信息娱乐系统分析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中国市场不同产品类型汽车互联信息娱乐系统规模对比（2021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QNX</w:t>
      </w:r>
      <w:r>
        <w:rPr>
          <w:rFonts w:hint="eastAsia"/>
        </w:rPr>
        <w:br/>
      </w:r>
      <w:r>
        <w:rPr>
          <w:rFonts w:hint="eastAsia"/>
        </w:rPr>
        <w:t>　　　　1.2.3 Linux</w:t>
      </w:r>
      <w:r>
        <w:rPr>
          <w:rFonts w:hint="eastAsia"/>
        </w:rPr>
        <w:br/>
      </w:r>
      <w:r>
        <w:rPr>
          <w:rFonts w:hint="eastAsia"/>
        </w:rPr>
        <w:t>　　　　1.2.4 Android</w:t>
      </w:r>
      <w:r>
        <w:rPr>
          <w:rFonts w:hint="eastAsia"/>
        </w:rPr>
        <w:br/>
      </w:r>
      <w:r>
        <w:rPr>
          <w:rFonts w:hint="eastAsia"/>
        </w:rPr>
        <w:t>　　　　1.2.5 AliOS</w:t>
      </w:r>
      <w:r>
        <w:rPr>
          <w:rFonts w:hint="eastAsia"/>
        </w:rPr>
        <w:br/>
      </w:r>
      <w:r>
        <w:rPr>
          <w:rFonts w:hint="eastAsia"/>
        </w:rPr>
        <w:t>　　　　1.2.6 WinCE</w:t>
      </w:r>
      <w:r>
        <w:rPr>
          <w:rFonts w:hint="eastAsia"/>
        </w:rPr>
        <w:br/>
      </w:r>
      <w:r>
        <w:rPr>
          <w:rFonts w:hint="eastAsia"/>
        </w:rPr>
        <w:t>　　1.3 从不同应用，汽车互联信息娱乐系统主要包括如下几个方面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中国市场不同应用汽车互联信息娱乐系统规模对比（2021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商用车</w:t>
      </w:r>
      <w:r>
        <w:rPr>
          <w:rFonts w:hint="eastAsia"/>
        </w:rPr>
        <w:br/>
      </w:r>
      <w:r>
        <w:rPr>
          <w:rFonts w:hint="eastAsia"/>
        </w:rPr>
        <w:t>　　　　1.3.3 乘用车</w:t>
      </w:r>
      <w:r>
        <w:rPr>
          <w:rFonts w:hint="eastAsia"/>
        </w:rPr>
        <w:br/>
      </w:r>
      <w:r>
        <w:rPr>
          <w:rFonts w:hint="eastAsia"/>
        </w:rPr>
        <w:t>　　1.4 中国汽车互联信息娱乐系统市场规模现状及未来趋势（2021-2032）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中国市场主要企业汽车互联信息娱乐系统规模及市场份额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中国市场主要厂商进入汽车互联信息娱乐系统行业时间点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中国市场主要厂商汽车互联信息娱乐系统产品类型及应用</w:t>
      </w:r>
      <w:r>
        <w:rPr>
          <w:rFonts w:hint="eastAsia"/>
        </w:rPr>
        <w:br/>
      </w:r>
      <w:r>
        <w:rPr>
          <w:rFonts w:hint="eastAsia"/>
        </w:rPr>
        <w:t>　　2.5 汽车互联信息娱乐系统行业集中度、竞争程度分析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汽车互联信息娱乐系统行业集中度分析：2025年中国市场Top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中国市场汽车互联信息娱乐系统第一梯队、第二梯队和第三梯队厂商及市场份额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中国不同产品类型汽车互联信息娱乐系统规模及预测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中国不同产品类型汽车互联信息娱乐系统规模及市场份额（2021-2026）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中国不同产品类型汽车互联信息娱乐系统规模预测（2027-2032）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中国不同应用汽车互联信息娱乐系统规模及市场份额（2021-2026）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中国不同应用汽车互联信息娱乐系统规模预测（2027-2032）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汽车互联信息娱乐系统行业发展机遇及主要驱动因素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汽车互联信息娱乐系统行业发展面临的风险</w:t>
      </w:r>
      <w:r>
        <w:rPr>
          <w:rFonts w:hint="eastAsia"/>
        </w:rPr>
        <w:br/>
      </w:r>
      <w:r>
        <w:rPr>
          <w:rFonts w:hint="eastAsia"/>
        </w:rPr>
        <w:t>　　6.3 汽车互联信息娱乐系统行业政策分析</w:t>
      </w:r>
      <w:r>
        <w:rPr>
          <w:rFonts w:hint="eastAsia"/>
        </w:rPr>
        <w:br/>
      </w:r>
      <w:r>
        <w:rPr>
          <w:rFonts w:hint="eastAsia"/>
        </w:rPr>
        <w:t>　　6.4 汽车互联信息娱乐系统中国企业SWOT分析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汽车互联信息娱乐系统行业产业链简介</w:t>
      </w:r>
      <w:r>
        <w:rPr>
          <w:rFonts w:hint="eastAsia"/>
        </w:rPr>
        <w:br/>
      </w:r>
      <w:r>
        <w:rPr>
          <w:rFonts w:hint="eastAsia"/>
        </w:rPr>
        <w:t>　　　　7.1.1 汽车互联信息娱乐系统行业供应链分析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汽车互联信息娱乐系统行业主要下游客户</w:t>
      </w:r>
      <w:r>
        <w:rPr>
          <w:rFonts w:hint="eastAsia"/>
        </w:rPr>
        <w:br/>
      </w:r>
      <w:r>
        <w:rPr>
          <w:rFonts w:hint="eastAsia"/>
        </w:rPr>
        <w:t>　　7.2 汽车互联信息娱乐系统行业采购模式</w:t>
      </w:r>
      <w:r>
        <w:rPr>
          <w:rFonts w:hint="eastAsia"/>
        </w:rPr>
        <w:br/>
      </w:r>
      <w:r>
        <w:rPr>
          <w:rFonts w:hint="eastAsia"/>
        </w:rPr>
        <w:t>　　7.3 汽车互联信息娱乐系统行业开发/生产模式</w:t>
      </w:r>
      <w:r>
        <w:rPr>
          <w:rFonts w:hint="eastAsia"/>
        </w:rPr>
        <w:br/>
      </w:r>
      <w:r>
        <w:rPr>
          <w:rFonts w:hint="eastAsia"/>
        </w:rPr>
        <w:t>　　7.4 汽车互联信息娱乐系统行业销售模式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中国市场不同产品类型汽车互联信息娱乐系统规模（万元）及增长率对比（2021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QNX主要企业列表</w:t>
      </w:r>
      <w:r>
        <w:rPr>
          <w:rFonts w:hint="eastAsia"/>
        </w:rPr>
        <w:br/>
      </w:r>
      <w:r>
        <w:rPr>
          <w:rFonts w:hint="eastAsia"/>
        </w:rPr>
        <w:t>　　表 3： Linux主要企业列表</w:t>
      </w:r>
      <w:r>
        <w:rPr>
          <w:rFonts w:hint="eastAsia"/>
        </w:rPr>
        <w:br/>
      </w:r>
      <w:r>
        <w:rPr>
          <w:rFonts w:hint="eastAsia"/>
        </w:rPr>
        <w:t>　　表 4： Android主要企业列表</w:t>
      </w:r>
      <w:r>
        <w:rPr>
          <w:rFonts w:hint="eastAsia"/>
        </w:rPr>
        <w:br/>
      </w:r>
      <w:r>
        <w:rPr>
          <w:rFonts w:hint="eastAsia"/>
        </w:rPr>
        <w:t>　　表 5： AliOS主要企业列表</w:t>
      </w:r>
      <w:r>
        <w:rPr>
          <w:rFonts w:hint="eastAsia"/>
        </w:rPr>
        <w:br/>
      </w:r>
      <w:r>
        <w:rPr>
          <w:rFonts w:hint="eastAsia"/>
        </w:rPr>
        <w:t>　　表 6： WinCE主要企业列表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中国市场不同应用汽车互联信息娱乐系统规模（万元）及增长率对比（2021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中国市场主要企业汽车互联信息娱乐系统规模（万元）&amp;（2021-2026）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中国市场主要企业汽车互联信息娱乐系统规模份额对比（2021-2026）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11： 中国市场主要企业进入汽车互联信息娱乐系统市场日期</w:t>
      </w:r>
      <w:r>
        <w:rPr>
          <w:rFonts w:hint="eastAsia"/>
        </w:rPr>
        <w:br/>
      </w:r>
      <w:r>
        <w:rPr>
          <w:rFonts w:hint="eastAsia"/>
        </w:rPr>
        <w:t>　　表 12： 中国市场主要厂商汽车互联信息娱乐系统产品类型及应用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2025年中国市场汽车互联信息娱乐系统主要厂商市场地位（第一梯队、第二梯队和第三梯队）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中国市场汽车互联信息娱乐系统市场投资、并购等现状分析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16： 重点企业（1）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17： 重点企业（1）在中国市场汽车互联信息娱乐系统收入（万元）及毛利率（2021-2026）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重点企业（2）公司信息、总部、汽车互联信息娱乐系统市场地位以及主要的竞争对手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重点企业（2）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21： 重点企业（2）在中国市场汽车互联信息娱乐系统收入（万元）及毛利率（2021-2026）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重点企业（3）公司信息、总部、汽车互联信息娱乐系统市场地位以及主要的竞争对手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重点企业（3）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重点企业（3）在中国市场汽车互联信息娱乐系统收入（万元）及毛利率（2021-2026）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重点企业（4）公司信息、总部、汽车互联信息娱乐系统市场地位以及主要的竞争对手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重点企业（4）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重点企业（4）在中国市场汽车互联信息娱乐系统收入（万元）及毛利率（2021-2026）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重点企业（5）公司信息、总部、汽车互联信息娱乐系统市场地位以及主要的竞争对手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重点企业（5）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重点企业（5）在中国市场汽车互联信息娱乐系统收入（万元）及毛利率（2021-2026）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重点企业（6）公司信息、总部、汽车互联信息娱乐系统市场地位以及主要的竞争对手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重点企业（6）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重点企业（6）在中国市场汽车互联信息娱乐系统收入（万元）及毛利率（2021-2026）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重点企业（7）公司信息、总部、汽车互联信息娱乐系统市场地位以及主要的竞争对手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重点企业（7）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重点企业（7）在中国市场汽车互联信息娱乐系统收入（万元）及毛利率（2021-2026）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重点企业（8）公司信息、总部、汽车互联信息娱乐系统市场地位以及主要的竞争对手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重点企业（8）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重点企业（8）在中国市场汽车互联信息娱乐系统收入（万元）及毛利率（2021-2026）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重点企业（9）公司信息、总部、汽车互联信息娱乐系统市场地位以及主要的竞争对手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重点企业（9）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重点企业（9）在中国市场汽车互联信息娱乐系统收入（万元）及毛利率（2021-2026）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重点企业（10）公司信息、总部、汽车互联信息娱乐系统市场地位以及主要的竞争对手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重点企业（10）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重点企业（10）在中国市场汽车互联信息娱乐系统收入（万元）及毛利率（2021-2026）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重点企业（11）公司信息、总部、汽车互联信息娱乐系统市场地位以及主要的竞争对手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重点企业（11）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重点企业（11）在中国市场汽车互联信息娱乐系统收入（万元）及毛利率（2021-2026）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重点企业（12）公司信息、总部、汽车互联信息娱乐系统市场地位以及主要的竞争对手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重点企业（12）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重点企业（12）在中国市场汽车互联信息娱乐系统收入（万元）及毛利率（2021-2026）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重点企业（13）公司信息、总部、汽车互联信息娱乐系统市场地位以及主要的竞争对手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重点企业（13） 汽车互联信息娱乐系统产品及服务介绍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重点企业（13）在中国市场汽车互联信息娱乐系统收入（万元）及毛利率（2021-2026）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67： 中国不同产品类型汽车互联信息娱乐系统规模列表（万元）&amp;（2021-2026）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68： 中国不同产品类型汽车互联信息娱乐系统规模市场份额列表（2021-2026）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69： 中国不同产品类型汽车互联信息娱乐系统规模（万元）预测（2027-2032）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70： 中国不同产品类型汽车互联信息娱乐系统规模市场份额预测（2027-2032）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中国不同应用汽车互联信息娱乐系统规模列表（万元）&amp;（2021-2026）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72： 中国不同应用汽车互联信息娱乐系统规模市场份额列表（2021-2026）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中国不同应用汽车互联信息娱乐系统规模（万元）预测（2027-2032）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74： 中国不同应用汽车互联信息娱乐系统规模市场份额预测（2027-2032）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汽车互联信息娱乐系统行业发展机遇及主要驱动因素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76： 汽车互联信息娱乐系统行业发展面临的风险</w:t>
      </w:r>
      <w:r>
        <w:rPr>
          <w:rFonts w:hint="eastAsia"/>
        </w:rPr>
        <w:br/>
      </w:r>
      <w:r>
        <w:rPr>
          <w:rFonts w:hint="eastAsia"/>
        </w:rPr>
        <w:t>　　表 77： 汽车互联信息娱乐系统行业政策分析</w:t>
      </w:r>
      <w:r>
        <w:rPr>
          <w:rFonts w:hint="eastAsia"/>
        </w:rPr>
        <w:br/>
      </w:r>
      <w:r>
        <w:rPr>
          <w:rFonts w:hint="eastAsia"/>
        </w:rPr>
        <w:t>　　表 78： 汽车互联信息娱乐系统行业供应链分析</w:t>
      </w:r>
      <w:r>
        <w:rPr>
          <w:rFonts w:hint="eastAsia"/>
        </w:rPr>
        <w:br/>
      </w:r>
      <w:r>
        <w:rPr>
          <w:rFonts w:hint="eastAsia"/>
        </w:rPr>
        <w:t>　　表 79： 汽车互联信息娱乐系统上游原材料和主要供应商情况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80： 汽车互联信息娱乐系统行业主要下游客户</w:t>
      </w:r>
      <w:r>
        <w:rPr>
          <w:rFonts w:hint="eastAsia"/>
        </w:rPr>
        <w:br/>
      </w:r>
      <w:r>
        <w:rPr>
          <w:rFonts w:hint="eastAsia"/>
        </w:rPr>
        <w:t>　　表 81： 研究范围</w:t>
      </w:r>
      <w:r>
        <w:rPr>
          <w:rFonts w:hint="eastAsia"/>
        </w:rPr>
        <w:br/>
      </w:r>
      <w:r>
        <w:rPr>
          <w:rFonts w:hint="eastAsia"/>
        </w:rPr>
        <w:t>　　表 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汽车互联信息娱乐系统产品图片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中国不同产品类型汽车互联信息娱乐系统市场份额2025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QNX产品图片</w:t>
      </w:r>
      <w:r>
        <w:rPr>
          <w:rFonts w:hint="eastAsia"/>
        </w:rPr>
        <w:br/>
      </w:r>
      <w:r>
        <w:rPr>
          <w:rFonts w:hint="eastAsia"/>
        </w:rPr>
        <w:t>　　图 4： 中国QNX规模（万元）及增长率（2021-2032）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Linux产品图片</w:t>
      </w:r>
      <w:r>
        <w:rPr>
          <w:rFonts w:hint="eastAsia"/>
        </w:rPr>
        <w:br/>
      </w:r>
      <w:r>
        <w:rPr>
          <w:rFonts w:hint="eastAsia"/>
        </w:rPr>
        <w:t>　　图 6： 中国Linux规模（万元）及增长率（2021-2032）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Android产品图片</w:t>
      </w:r>
      <w:r>
        <w:rPr>
          <w:rFonts w:hint="eastAsia"/>
        </w:rPr>
        <w:br/>
      </w:r>
      <w:r>
        <w:rPr>
          <w:rFonts w:hint="eastAsia"/>
        </w:rPr>
        <w:t>　　图 8： 中国Android规模（万元）及增长率（2021-2032）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AliOS产品图片</w:t>
      </w:r>
      <w:r>
        <w:rPr>
          <w:rFonts w:hint="eastAsia"/>
        </w:rPr>
        <w:br/>
      </w:r>
      <w:r>
        <w:rPr>
          <w:rFonts w:hint="eastAsia"/>
        </w:rPr>
        <w:t>　　图 10： 中国AliOS规模（万元）及增长率（2021-2032）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WinCE产品图片</w:t>
      </w:r>
      <w:r>
        <w:rPr>
          <w:rFonts w:hint="eastAsia"/>
        </w:rPr>
        <w:br/>
      </w:r>
      <w:r>
        <w:rPr>
          <w:rFonts w:hint="eastAsia"/>
        </w:rPr>
        <w:t>　　图 12： 中国WinCE规模（万元）及增长率（2021-2032）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中国不同应用汽车互联信息娱乐系统市场份额2025 VS 2032</w:t>
      </w:r>
      <w:r>
        <w:rPr>
          <w:rFonts w:hint="eastAsia"/>
        </w:rPr>
        <w:br/>
      </w:r>
      <w:r>
        <w:rPr>
          <w:rFonts w:hint="eastAsia"/>
        </w:rPr>
        <w:t>　　图 14： 商用车</w:t>
      </w:r>
      <w:r>
        <w:rPr>
          <w:rFonts w:hint="eastAsia"/>
        </w:rPr>
        <w:br/>
      </w:r>
      <w:r>
        <w:rPr>
          <w:rFonts w:hint="eastAsia"/>
        </w:rPr>
        <w:t>　　图 15： 乘用车</w:t>
      </w:r>
      <w:r>
        <w:rPr>
          <w:rFonts w:hint="eastAsia"/>
        </w:rPr>
        <w:br/>
      </w:r>
      <w:r>
        <w:rPr>
          <w:rFonts w:hint="eastAsia"/>
        </w:rPr>
        <w:t>　　图 16： 中国汽车互联信息娱乐系统市场规模增速预测：（2021-2032）&amp;（万元）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中国市场汽车互联信息娱乐系统市场规模，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2025年中国市场前五大厂商汽车互联信息娱乐系统市场份额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2025年中国市场汽车互联信息娱乐系统第一梯队、第二梯队和第三梯队厂商及市场份额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中国不同产品类型汽车互联信息娱乐系统市场份额2021 &amp; 2025</w:t>
      </w:r>
      <w:r>
        <w:rPr>
          <w:rFonts w:hint="eastAsia"/>
        </w:rPr>
        <w:br/>
      </w:r>
      <w:r>
        <w:rPr>
          <w:rFonts w:hint="eastAsia"/>
        </w:rPr>
        <w:t>　　图 21： 汽车互联信息娱乐系统中国企业SWOT分析</w:t>
      </w:r>
      <w:r>
        <w:rPr>
          <w:rFonts w:hint="eastAsia"/>
        </w:rPr>
        <w:br/>
      </w:r>
      <w:r>
        <w:rPr>
          <w:rFonts w:hint="eastAsia"/>
        </w:rPr>
        <w:t>　　图 22： 汽车互联信息娱乐系统产业链</w:t>
      </w:r>
      <w:r>
        <w:rPr>
          <w:rFonts w:hint="eastAsia"/>
        </w:rPr>
        <w:br/>
      </w:r>
      <w:r>
        <w:rPr>
          <w:rFonts w:hint="eastAsia"/>
        </w:rPr>
        <w:t>　　图 23： 汽车互联信息娱乐系统行业采购模式</w:t>
      </w:r>
      <w:r>
        <w:rPr>
          <w:rFonts w:hint="eastAsia"/>
        </w:rPr>
        <w:br/>
      </w:r>
      <w:r>
        <w:rPr>
          <w:rFonts w:hint="eastAsia"/>
        </w:rPr>
        <w:t>　　图 24： 汽车互联信息娱乐系统行业开发/生产模式分析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25： 汽车互联信息娱乐系统行业销售模式分析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69b02b94d649a7" w:history="1">
        <w:r>
          <w:rPr>
            <w:rStyle w:val="Hyperlink"/>
          </w:rPr>
          <w:t>2026-2032年中国汽车互联信息娱乐系统行业研究分析与发展前景报告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69b02b94d649a7" w:history="1">
        <w:r>
          <w:rPr>
            <w:rStyle w:val="Hyperlink"/>
          </w:rPr>
          <w:t>https://www.20087.com/8/69/QiCheHuLianXinXiYuLeXiTongHangYeFaZhanQianJing.html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热点：汽车互联网平台、汽车互联网是做什么的、汽车互联最厉害三个软件、天津格林国际幼儿园学费、汽车互联app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0a57235e814503" w:history="1">
      <w:r>
        <w:rPr>
          <w:rStyle w:val="Hyperlink"/>
        </w:rPr>
        <w:t>2026-2032年中国汽车互联信息娱乐系统行业研究分析与发展前景报告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QiCheHuLianXinXiYuLeXiTongHangYeFaZhanQianJing.html" TargetMode="External" Id="R5669b02b94d649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QiCheHuLianXinXiYuLeXiTongHangYeFaZhanQianJing.html" TargetMode="External" Id="Ra00a57235e8145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2026-09-23T05:13:40Z</dcterms:created>
  <dcterms:modified xsi:type="dcterms:W3CDTF">2026-09-23T06:13:40Z</dcterms:modified>
  <dc:subject>2026-2032年中国汽车互联信息娱乐系统行业研究分析与发展前景报告</dc:subject>
  <dc:title>2026-2032年中国汽车互联信息娱乐系统行业研究分析与发展前景报告</dc:title>
  <cp:keywords>2026-2032年中国汽车互联信息娱乐系统行业研究分析与发展前景报告</cp:keywords>
  <dc:description>2026-2032年中国汽车互联信息娱乐系统行业研究分析与发展前景报告</dc:description>
</cp:coreProperties>
</file>