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6674cf03447ed" w:history="1">
              <w:r>
                <w:rPr>
                  <w:rStyle w:val="Hyperlink"/>
                </w:rPr>
                <w:t>2026-2032年中国车载广告机市场调研与行业前景分析报告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6674cf03447ed" w:history="1">
              <w:r>
                <w:rPr>
                  <w:rStyle w:val="Hyperlink"/>
                </w:rPr>
                <w:t>2026-2032年中国车载广告机市场调研与行业前景分析报告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6674cf03447ed" w:history="1">
                <w:r>
                  <w:rPr>
                    <w:rStyle w:val="Hyperlink"/>
                  </w:rPr>
                  <w:t>https://www.20087.com/8/59/CheZaiGuangGaoJiHangYeQianJingQuShi.html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广告机是安装于公交车、出租车或网约车内部的数字显示屏，通过播放视频、图片或互动内容实现移动媒体传播，核心优势在于高流动性、精准地理围栏投放及受众停留时间长。目前，车载广告机主流设备采用防震结构、宽温液晶屏及4G/5G联网模块，强调内容远程更新、播放稳定性及乘客体验（如音量可控、无频闪），行业在屏幕亮度自适应、防窥视角设计及数据隐私合规方面持续优化。在传统户外广告效能下滑背景下，车载广告机因高触达率成为品牌新宠。然而，部分设备内容过于频繁或音量扰民，引发乘客反感；同时，缺乏统一效果评估体系，影响广告主投放信心。</w:t>
      </w:r>
      <w:r>
        <w:rPr>
          <w:rFonts w:hint="eastAsia"/>
        </w:rPr>
        <w:br/>
      </w:r>
      <w:r>
        <w:rPr>
          <w:rFonts w:hint="eastAsia"/>
        </w:rPr>
        <w:t>　　未来，车载广告机将向情境感知、互动增强与绿色运营方向演进。结合GPS与车内传感器，动态推送周边商户优惠信息。AR扫码或语音交互提升参与感，转化率可追踪。采用低功耗OLED屏与太阳能辅助供电降低车辆能耗。在GDPR及个人信息保护法约束下，匿名化客流统计成标配。长远看，车载广告机将从单向传播终端升级为城市移动生活服务平台，在平衡商业价值与用户体验之间构筑智能、尊重、高效的新型户外数字媒体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6674cf03447ed" w:history="1">
        <w:r>
          <w:rPr>
            <w:rStyle w:val="Hyperlink"/>
          </w:rPr>
          <w:t>2026-2032年中国车载广告机市场调研与行业前景分析报告</w:t>
        </w:r>
      </w:hyperlink>
      <w:r>
        <w:rPr>
          <w:rFonts w:hint="eastAsia"/>
        </w:rPr>
        <w:t>》依托国家统计局、发改委及车载广告机行业协会的数据，全面分析了车载广告机行业的产业链、市场规模、需求、价格和现状。车载广告机报告深入探讨了行业的竞争格局、集中度和品牌影响力，并对车载广告机未来市场前景和发展趋势进行了科学预测。同时，对车载广告机重点企业的经营状况和发展战略进行了详细介绍，为投资者、企业决策者和银行信贷部门提供了宝贵的市场情报和决策支持，帮助各方把握车载广告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车载广告机行业概述</w:t>
      </w:r>
      <w:r>
        <w:rPr>
          <w:rFonts w:hint="eastAsia"/>
        </w:rPr>
        <w:br/>
      </w:r>
      <w:r>
        <w:rPr>
          <w:rFonts w:hint="eastAsia"/>
        </w:rPr>
        <w:t>　　第一节 车载广告机定义与分类</w:t>
      </w:r>
      <w:r>
        <w:rPr>
          <w:rFonts w:hint="eastAsia"/>
        </w:rPr>
        <w:br/>
      </w:r>
      <w:r>
        <w:rPr>
          <w:rFonts w:hint="eastAsia"/>
        </w:rPr>
        <w:t>　　第二节 车载广告机应用领域</w:t>
      </w:r>
      <w:r>
        <w:rPr>
          <w:rFonts w:hint="eastAsia"/>
        </w:rPr>
        <w:br/>
      </w:r>
      <w:r>
        <w:rPr>
          <w:rFonts w:hint="eastAsia"/>
        </w:rPr>
        <w:t>　　第三节 车载广告机行业经济指标分析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车载广告机产业链及经营模式分析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三、车载广告机销售模式及销售渠道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全球车载广告机市场发展综述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2020-2025年全球车载广告机市场规模与趋势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主要国家与地区车载广告机市场分析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2026-2032年全球车载广告机行业发展趋势与前景预测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中国车载广告机行业市场分析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2025-2026年车载广告机产能与投资动态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一、国内车载广告机产能及利用情况</w:t>
      </w:r>
      <w:r>
        <w:rPr>
          <w:rFonts w:hint="eastAsia"/>
        </w:rPr>
        <w:br/>
      </w:r>
      <w:r>
        <w:rPr>
          <w:rFonts w:hint="eastAsia"/>
        </w:rPr>
        <w:t>　　　　二、车载广告机产能扩张与投资动态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2026-2032年车载广告机行业产量统计与趋势预测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一、2020-2025年车载广告机行业产量数据统计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1、2020-2025年车载广告机产量及增长趋势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2、2020-2025年车载广告机细分产品产量及份额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二、影响车载广告机产量的关键因素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三、2026-2032年车载广告机产量预测</w:t>
      </w:r>
      <w:r>
        <w:rPr>
          <w:rFonts w:hint="eastAsia"/>
        </w:rPr>
        <w:br/>
      </w:r>
      <w:r>
        <w:rPr>
          <w:rFonts w:hint="eastAsia"/>
        </w:rPr>
        <w:t>　　第三节 2026-2032年车载广告机市场需求与销售分析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一、2025-2026年车载广告机行业需求现状</w:t>
      </w:r>
      <w:r>
        <w:rPr>
          <w:rFonts w:hint="eastAsia"/>
        </w:rPr>
        <w:br/>
      </w:r>
      <w:r>
        <w:rPr>
          <w:rFonts w:hint="eastAsia"/>
        </w:rPr>
        <w:t>　　　　二、车载广告机客户群体与需求特点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三、2020-2025年车载广告机行业销售规模分析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四、2026-2032年车载广告机市场增长潜力与规模预测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中国车载广告机细分市场与下游应用领域分析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车载广告机细分市场分析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一、2025-2026年车载广告机主要细分产品市场现状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车载广告机下游应用与客户群体分析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一、2025-2026年车载广告机各应用领域市场现状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2025-2026年车载广告机行业技术发展现状及趋势分析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车载广告机行业技术发展现状分析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国内外车载广告机行业技术差异与原因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车载广告机行业技术发展方向、趋势预测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提升车载广告机行业技术能力策略建议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车载广告机价格机制与竞争策略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一、2020-2025年车载广告机市场价格走势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车载广告机定价策略与方法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2026-2032年车载广告机价格竞争态势与趋势预测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中国车载广告机行业重点区域市场研究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2025-2026年重点区域车载广告机市场发展概况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三、2026-2032年车载广告机行业发展潜力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三、2026-2032年车载广告机行业发展潜力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三、2026-2032年车载广告机行业发展潜力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三、2026-2032年车载广告机行业发展潜力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二、2020-2025年车载广告机市场需求规模情况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三、2026-2032年车载广告机行业发展潜力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2020-2025年中国车载广告机行业进出口情况分析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车载广告机行业进口情况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一、2020-2025年车载广告机进口规模及增长情况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二、车载广告机主要进口来源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车载广告机行业出口情况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一、2020-2025年车载广告机出口规模及增长情况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二、车载广告机主要出口目的地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2020-2025年中国车载广告机行业总体发展与财务状况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2020-2025年中国车载广告机行业规模情况</w:t>
      </w:r>
      <w:r>
        <w:rPr>
          <w:rFonts w:hint="eastAsia"/>
        </w:rPr>
        <w:br/>
      </w:r>
      <w:r>
        <w:rPr>
          <w:rFonts w:hint="eastAsia"/>
        </w:rPr>
        <w:t>　　　　一、车载广告机行业企业数量规模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二、车载广告机行业从业人员规模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三、车载广告机行业市场敏感性分析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2020-2025年中国车载广告机行业财务能力分析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一、车载广告机行业盈利能力</w:t>
      </w:r>
      <w:r>
        <w:rPr>
          <w:rFonts w:hint="eastAsia"/>
        </w:rPr>
        <w:br/>
      </w:r>
      <w:r>
        <w:rPr>
          <w:rFonts w:hint="eastAsia"/>
        </w:rPr>
        <w:t>　　　　二、车载广告机行业偿债能力</w:t>
      </w:r>
      <w:r>
        <w:rPr>
          <w:rFonts w:hint="eastAsia"/>
        </w:rPr>
        <w:br/>
      </w:r>
      <w:r>
        <w:rPr>
          <w:rFonts w:hint="eastAsia"/>
        </w:rPr>
        <w:t>　　　　三、车载广告机行业营运能力</w:t>
      </w:r>
      <w:r>
        <w:rPr>
          <w:rFonts w:hint="eastAsia"/>
        </w:rPr>
        <w:br/>
      </w:r>
      <w:r>
        <w:rPr>
          <w:rFonts w:hint="eastAsia"/>
        </w:rPr>
        <w:t>　　　　四、车载广告机行业发展能力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车载广告机行业重点企业调研分析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二、企业车载广告机业务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二、企业车载广告机业务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二、企业车载广告机业务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二、企业车载广告机业务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二、企业车载广告机业务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二、企业车载广告机业务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中国车载广告机行业竞争格局分析</w:t>
      </w:r>
      <w:r>
        <w:rPr>
          <w:rFonts w:hint="eastAsia"/>
        </w:rPr>
        <w:br/>
      </w:r>
      <w:r>
        <w:rPr>
          <w:rFonts w:hint="eastAsia"/>
        </w:rPr>
        <w:t>　　第一节 车载广告机行业竞争格局总览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2025-2026年车载广告机行业竞争力分析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2020-2025年车载广告机行业企业并购活动分析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2025-2026年车载广告机行业会展与招投标活动分析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一、车载广告机行业会展活动及其市场影响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2026年中国车载广告机企业发展企业发展策略与建议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车载广告机销售模式与渠道策略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车载广告机品牌与市场推广策略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车载广告机研发投入与技术创新能力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车载广告机合作联盟与资源整合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中国车载广告机行业风险与对策</w:t>
      </w:r>
      <w:r>
        <w:rPr>
          <w:rFonts w:hint="eastAsia"/>
        </w:rPr>
        <w:br/>
      </w:r>
      <w:r>
        <w:rPr>
          <w:rFonts w:hint="eastAsia"/>
        </w:rPr>
        <w:t>　　第一节 车载广告机行业SWOT分析</w:t>
      </w:r>
      <w:r>
        <w:rPr>
          <w:rFonts w:hint="eastAsia"/>
        </w:rPr>
        <w:br/>
      </w:r>
      <w:r>
        <w:rPr>
          <w:rFonts w:hint="eastAsia"/>
        </w:rPr>
        <w:t>　　　　一、车载广告机行业优势</w:t>
      </w:r>
      <w:r>
        <w:rPr>
          <w:rFonts w:hint="eastAsia"/>
        </w:rPr>
        <w:br/>
      </w:r>
      <w:r>
        <w:rPr>
          <w:rFonts w:hint="eastAsia"/>
        </w:rPr>
        <w:t>　　　　二、车载广告机行业劣势</w:t>
      </w:r>
      <w:r>
        <w:rPr>
          <w:rFonts w:hint="eastAsia"/>
        </w:rPr>
        <w:br/>
      </w:r>
      <w:r>
        <w:rPr>
          <w:rFonts w:hint="eastAsia"/>
        </w:rPr>
        <w:t>　　　　三、车载广告机市场机会</w:t>
      </w:r>
      <w:r>
        <w:rPr>
          <w:rFonts w:hint="eastAsia"/>
        </w:rPr>
        <w:br/>
      </w:r>
      <w:r>
        <w:rPr>
          <w:rFonts w:hint="eastAsia"/>
        </w:rPr>
        <w:t>　　　　四、车载广告机市场威胁</w:t>
      </w:r>
      <w:r>
        <w:rPr>
          <w:rFonts w:hint="eastAsia"/>
        </w:rPr>
        <w:br/>
      </w:r>
      <w:r>
        <w:rPr>
          <w:rFonts w:hint="eastAsia"/>
        </w:rPr>
        <w:t>　　第二节 车载广告机行业风险及对策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2026-2032年中国车载广告机行业前景与发展趋势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2025-2026年车载广告机行业发展环境分析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一、车载广告机行业主管部门与监管体制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二、车载广告机行业主要法律法规及政策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三、车载广告机行业标准与质量监管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2026-2032年车载广告机行业发展趋势与方向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2026-2032年车载广告机行业发展潜力与机遇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车载广告机行业研究结论与建议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中⋅智⋅林⋅车载广告机行业发展建议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车载广告机行业类别</w:t>
      </w:r>
      <w:r>
        <w:rPr>
          <w:rFonts w:hint="eastAsia"/>
        </w:rPr>
        <w:br/>
      </w:r>
      <w:r>
        <w:rPr>
          <w:rFonts w:hint="eastAsia"/>
        </w:rPr>
        <w:t>　　图表 车载广告机行业产业链调研</w:t>
      </w:r>
      <w:r>
        <w:rPr>
          <w:rFonts w:hint="eastAsia"/>
        </w:rPr>
        <w:br/>
      </w:r>
      <w:r>
        <w:rPr>
          <w:rFonts w:hint="eastAsia"/>
        </w:rPr>
        <w:t>　　图表 车载广告机行业现状</w:t>
      </w:r>
      <w:r>
        <w:rPr>
          <w:rFonts w:hint="eastAsia"/>
        </w:rPr>
        <w:br/>
      </w:r>
      <w:r>
        <w:rPr>
          <w:rFonts w:hint="eastAsia"/>
        </w:rPr>
        <w:t>　　图表 车载广告机行业标准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2020-2025年中国车载广告机行业市场规模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2025年中国车载广告机行业产能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2020-2025年中国车载广告机行业产量统计</w:t>
      </w:r>
      <w:r>
        <w:rPr>
          <w:rFonts w:hint="eastAsia"/>
        </w:rPr>
        <w:br/>
      </w:r>
      <w:r>
        <w:rPr>
          <w:rFonts w:hint="eastAsia"/>
        </w:rPr>
        <w:t>　　图表 车载广告机行业动态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2020-2025年中国车载广告机市场需求量</w:t>
      </w:r>
      <w:r>
        <w:rPr>
          <w:rFonts w:hint="eastAsia"/>
        </w:rPr>
        <w:br/>
      </w:r>
      <w:r>
        <w:rPr>
          <w:rFonts w:hint="eastAsia"/>
        </w:rPr>
        <w:t>　　图表 2025年中国车载广告机行业需求区域调研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2020-2025年中国车载广告机行情</w:t>
      </w:r>
      <w:r>
        <w:rPr>
          <w:rFonts w:hint="eastAsia"/>
        </w:rPr>
        <w:br/>
      </w:r>
      <w:r>
        <w:rPr>
          <w:rFonts w:hint="eastAsia"/>
        </w:rPr>
        <w:t>　　图表 2020-2025年中国车载广告机价格走势图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2020-2025年中国车载广告机行业销售收入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2020-2025年中国车载广告机行业盈利情况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2020-2025年中国车载广告机行业利润总额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2020-2025年中国车载广告机进口统计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2020-2025年中国车载广告机出口统计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2020-2025年中国车载广告机行业企业数量统计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**地区车载广告机市场规模</w:t>
      </w:r>
      <w:r>
        <w:rPr>
          <w:rFonts w:hint="eastAsia"/>
        </w:rPr>
        <w:br/>
      </w:r>
      <w:r>
        <w:rPr>
          <w:rFonts w:hint="eastAsia"/>
        </w:rPr>
        <w:t>　　图表 **地区车载广告机行业市场需求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**地区车载广告机市场调研</w:t>
      </w:r>
      <w:r>
        <w:rPr>
          <w:rFonts w:hint="eastAsia"/>
        </w:rPr>
        <w:br/>
      </w:r>
      <w:r>
        <w:rPr>
          <w:rFonts w:hint="eastAsia"/>
        </w:rPr>
        <w:t>　　图表 **地区车载广告机行业市场需求分析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**地区车载广告机市场规模</w:t>
      </w:r>
      <w:r>
        <w:rPr>
          <w:rFonts w:hint="eastAsia"/>
        </w:rPr>
        <w:br/>
      </w:r>
      <w:r>
        <w:rPr>
          <w:rFonts w:hint="eastAsia"/>
        </w:rPr>
        <w:t>　　图表 **地区车载广告机行业市场需求</w:t>
      </w:r>
      <w:r>
        <w:rPr>
          <w:rFonts w:hint="eastAsia"/>
        </w:rPr>
        <w:br/>
      </w:r>
      <w:r>
        <w:rPr>
          <w:rFonts w:hint="eastAsia"/>
        </w:rPr>
        <w:t>　　图表 **地区车载广告机市场调研</w:t>
      </w:r>
      <w:r>
        <w:rPr>
          <w:rFonts w:hint="eastAsia"/>
        </w:rPr>
        <w:br/>
      </w:r>
      <w:r>
        <w:rPr>
          <w:rFonts w:hint="eastAsia"/>
        </w:rPr>
        <w:t>　　图表 **地区车载广告机行业市场需求分析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车载广告机行业竞争对手分析</w:t>
      </w:r>
      <w:r>
        <w:rPr>
          <w:rFonts w:hint="eastAsia"/>
        </w:rPr>
        <w:br/>
      </w:r>
      <w:r>
        <w:rPr>
          <w:rFonts w:hint="eastAsia"/>
        </w:rPr>
        <w:t>　　图表 车载广告机重点企业（一）基本信息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车载广告机重点企业（一）经营情况分析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车载广告机重点企业（一）主要经济指标情况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车载广告机重点企业（一）盈利能力情况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车载广告机重点企业（一）偿债能力情况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车载广告机重点企业（一）运营能力情况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车载广告机重点企业（一）成长能力情况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车载广告机重点企业（二）基本信息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车载广告机重点企业（二）经营情况分析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车载广告机重点企业（二）主要经济指标情况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车载广告机重点企业（二）盈利能力情况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车载广告机重点企业（二）偿债能力情况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车载广告机重点企业（二）运营能力情况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车载广告机重点企业（二）成长能力情况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车载广告机重点企业（三）基本信息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车载广告机重点企业（三）经营情况分析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车载广告机重点企业（三）主要经济指标情况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车载广告机重点企业（三）盈利能力情况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车载广告机重点企业（三）偿债能力情况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车载广告机重点企业（三）运营能力情况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车载广告机重点企业（三）成长能力情况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2026-2032年中国车载广告机行业产能预测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2026-2032年中国车载广告机行业产量预测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2026-2032年中国车载广告机市场需求预测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2026-2032年中国车载广告机行业市场规模预测</w:t>
      </w:r>
      <w:r>
        <w:rPr>
          <w:rFonts w:hint="eastAsia"/>
        </w:rPr>
        <w:br/>
      </w:r>
      <w:r>
        <w:rPr>
          <w:rFonts w:hint="eastAsia"/>
        </w:rPr>
        <w:t>　　图表 车载广告机行业准入条件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2026-2032年中国车载广告机市场前景</w:t>
      </w:r>
      <w:r>
        <w:rPr>
          <w:rFonts w:hint="eastAsia"/>
        </w:rPr>
        <w:br/>
      </w:r>
      <w:r>
        <w:rPr>
          <w:rFonts w:hint="eastAsia"/>
        </w:rPr>
        <w:t>　　图表 2026-2032年中国车载广告机行业信息化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2026-2032年中国车载广告机行业风险分析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2026-2032年中国车载广告机行业发展趋势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6674cf03447ed" w:history="1">
        <w:r>
          <w:rPr>
            <w:rStyle w:val="Hyperlink"/>
          </w:rPr>
          <w:t>2026-2032年中国车载广告机市场调研与行业前景分析报告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6674cf03447ed" w:history="1">
        <w:r>
          <w:rPr>
            <w:rStyle w:val="Hyperlink"/>
          </w:rPr>
          <w:t>https://www.20087.com/8/59/CheZaiGuangGaoJiHangYeQianJingQuShi.html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热点：led广告宣传车、车载广告机有什么优势、广告机多少钱、车载广告机最建议买哪一款、立式广告机使用说明书、车载广告机电源线、车载广告屏是否合法、车载广告机怎么关闭、广告机都有什么用途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f6e98cbe445e9" w:history="1">
      <w:r>
        <w:rPr>
          <w:rStyle w:val="Hyperlink"/>
        </w:rPr>
        <w:t>2026-2032年中国车载广告机市场调研与行业前景分析报告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CheZaiGuangGaoJiHangYeQianJingQuShi.html" TargetMode="External" Id="R24e6674cf034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CheZaiGuangGaoJiHangYeQianJingQuShi.html" TargetMode="External" Id="R018f6e98cbe4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2025-12-16T04:03:51Z</dcterms:created>
  <dcterms:modified xsi:type="dcterms:W3CDTF">2025-12-16T05:03:51Z</dcterms:modified>
  <dc:subject>2026-2032年中国车载广告机市场调研与行业前景分析报告</dc:subject>
  <dc:title>2026-2032年中国车载广告机市场调研与行业前景分析报告</dc:title>
  <cp:keywords>2026-2032年中国车载广告机市场调研与行业前景分析报告</cp:keywords>
  <dc:description>2026-2032年中国车载广告机市场调研与行业前景分析报告</dc:description>
</cp:coreProperties>
</file>