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4ea9978614352" w:history="1">
              <w:r>
                <w:rPr>
                  <w:rStyle w:val="Hyperlink"/>
                </w:rPr>
                <w:t>2026-2032年中国汽车智能显示屏市场调查研究与发展前景预测报告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4ea9978614352" w:history="1">
              <w:r>
                <w:rPr>
                  <w:rStyle w:val="Hyperlink"/>
                </w:rPr>
                <w:t>2026-2032年中国汽车智能显示屏市场调查研究与发展前景预测报告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4ea9978614352" w:history="1">
                <w:r>
                  <w:rPr>
                    <w:rStyle w:val="Hyperlink"/>
                  </w:rPr>
                  <w:t>https://www.20087.com/9/99/QiCheZhiNengXianShiPingDeXianZhuangYuFaZhanQianJing.html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显示屏是智能座舱人机交互的核心入口，正随着汽车电动化与智能化浪潮迎来深刻的形态与技术变革。目前，车载显示已突破传统单一仪表或中控屏的局限，向着大屏化、多屏化及高清化方向快速演进。为提升座舱科技感与用户体验，副驾娱乐屏、后排显示屏以及电子外后视镜等新型显示终端的搭载率稳步提升。在显示技术层面，虽然传统LCD仍占据主流，但OLED、Mini LED等新型显示技术凭借高对比度、广色域及柔性可弯曲等优势，正加速向中高端车型渗透。此外，为优化座舱空间布局并提升系统算力利用率，屏机分离架构逐渐成为行业共识，这使得屏幕不再受限于本地算力，能够实现更流畅的跨域交互与更丰富的视觉呈现。</w:t>
      </w:r>
      <w:r>
        <w:rPr>
          <w:rFonts w:hint="eastAsia"/>
        </w:rPr>
        <w:br/>
      </w:r>
      <w:r>
        <w:rPr>
          <w:rFonts w:hint="eastAsia"/>
        </w:rPr>
        <w:t>　　未来，汽车智能显示屏将深度融合增强现实与全息投影技术，推动HUD（抬头显示）向AR-HUD方向全面升级。市场调研网指出，通过将导航、ADAS（高级驾驶辅助系统）预警及车况信息直接投射于前挡风玻璃，实现虚拟信息与真实路况的无缝贴合，从而大幅降低驾驶员视线转移频率，提升行车安全。同时，随着软件定义汽车理念的深化，车载显示屏将具备更强的个性化定制能力与OTA（空中下载）持续进化能力。在供应链层面，面板厂商与整车厂的协同研发将更加紧密，以应对车规级高可靠性、长寿命及复杂环境适应性的严苛要求，最终打造出更加沉浸、安全且高度个性化的第三空间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b4ea9978614352" w:history="1">
        <w:r>
          <w:rPr>
            <w:rStyle w:val="Hyperlink"/>
          </w:rPr>
          <w:t>2026-2032年中国汽车智能显示屏市场调查研究与发展前景预测报告</w:t>
        </w:r>
      </w:hyperlink>
      <w:r>
        <w:rPr>
          <w:rFonts w:hint="eastAsia"/>
        </w:rPr>
        <w:t>》，2025年汽车智能显示屏行业市场规模达 亿元，预计2032年市场规模将达 亿元，期间年均复合增长率（CAGR）达 %。报告基于国家统计局及相关协会的权威数据，系统研究了汽车智能显示屏行业的市场需求、市场规模及产业链现状，分析了汽车智能显示屏价格波动、细分市场动态及重点企业的经营表现，科学预测了汽车智能显示屏市场前景与发展趋势，揭示了潜在需求与投资机会，同时指出了汽车智能显示屏行业可能面临的风险。通过对汽车智能显示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汽车智能显示屏行业概述</w:t>
      </w:r>
      <w:r>
        <w:rPr>
          <w:rFonts w:hint="eastAsia"/>
        </w:rPr>
        <w:br/>
      </w:r>
      <w:r>
        <w:rPr>
          <w:rFonts w:hint="eastAsia"/>
        </w:rPr>
        <w:t>　　第一节 汽车智能显示屏定义与分类</w:t>
      </w:r>
      <w:r>
        <w:rPr>
          <w:rFonts w:hint="eastAsia"/>
        </w:rPr>
        <w:br/>
      </w:r>
      <w:r>
        <w:rPr>
          <w:rFonts w:hint="eastAsia"/>
        </w:rPr>
        <w:t>　　第二节 汽车智能显示屏应用领域</w:t>
      </w:r>
      <w:r>
        <w:rPr>
          <w:rFonts w:hint="eastAsia"/>
        </w:rPr>
        <w:br/>
      </w:r>
      <w:r>
        <w:rPr>
          <w:rFonts w:hint="eastAsia"/>
        </w:rPr>
        <w:t>　　第三节 汽车智能显示屏行业经济指标分析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汽车智能显示屏产业链及经营模式分析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三、汽车智能显示屏销售模式及销售渠道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全球汽车智能显示屏市场发展综述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2020-2025年全球汽车智能显示屏市场规模与趋势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主要国家与地区汽车智能显示屏市场分析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2026-2032年全球汽车智能显示屏行业发展趋势与前景预测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中国汽车智能显示屏行业市场分析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2025-2026年汽车智能显示屏产能与投资动态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一、国内汽车智能显示屏产能及利用情况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二、汽车智能显示屏产能扩张与投资动态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2026-2032年汽车智能显示屏行业产量统计与趋势预测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一、2020-2025年汽车智能显示屏行业产量数据统计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1、2020-2025年汽车智能显示屏产量及增长趋势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2、2020-2025年汽车智能显示屏细分产品产量及份额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二、影响汽车智能显示屏产量的关键因素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三、2026-2032年汽车智能显示屏产量预测</w:t>
      </w:r>
      <w:r>
        <w:rPr>
          <w:rFonts w:hint="eastAsia"/>
        </w:rPr>
        <w:br/>
      </w:r>
      <w:r>
        <w:rPr>
          <w:rFonts w:hint="eastAsia"/>
        </w:rPr>
        <w:t>　　第三节 2026-2032年汽车智能显示屏市场需求与销售分析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一、2025-2026年汽车智能显示屏行业需求现状</w:t>
      </w:r>
      <w:r>
        <w:rPr>
          <w:rFonts w:hint="eastAsia"/>
        </w:rPr>
        <w:br/>
      </w:r>
      <w:r>
        <w:rPr>
          <w:rFonts w:hint="eastAsia"/>
        </w:rPr>
        <w:t>　　　　二、汽车智能显示屏客户群体与需求特点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三、2020-2025年汽车智能显示屏行业销售规模分析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四、2026-2032年汽车智能显示屏市场增长潜力与规模预测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中国汽车智能显示屏细分市场与下游应用领域分析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汽车智能显示屏细分市场分析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一、2025-2026年汽车智能显示屏主要细分产品市场现状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汽车智能显示屏下游应用与客户群体分析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一、2025-2026年汽车智能显示屏各应用领域市场现状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2025-2026年汽车智能显示屏行业技术发展现状及趋势分析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汽车智能显示屏行业技术发展现状分析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国内外汽车智能显示屏行业技术差异与原因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汽车智能显示屏行业技术发展方向、趋势预测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提升汽车智能显示屏行业技术能力策略建议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汽车智能显示屏价格机制与竞争策略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一、2020-2025年汽车智能显示屏市场价格走势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汽车智能显示屏定价策略与方法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2026-2032年汽车智能显示屏价格竞争态势与趋势预测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中国汽车智能显示屏行业重点区域市场研究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2025-2026年重点区域汽车智能显示屏市场发展概况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二、2020-2025年汽车智能显示屏市场需求规模情况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三、2026-2032年汽车智能显示屏行业发展潜力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二、2020-2025年汽车智能显示屏市场需求规模情况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三、2026-2032年汽车智能显示屏行业发展潜力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二、2020-2025年汽车智能显示屏市场需求规模情况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三、2026-2032年汽车智能显示屏行业发展潜力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二、2020-2025年汽车智能显示屏市场需求规模情况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三、2026-2032年汽车智能显示屏行业发展潜力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二、2020-2025年汽车智能显示屏市场需求规模情况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三、2026-2032年汽车智能显示屏行业发展潜力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2020-2025年中国汽车智能显示屏行业进出口情况分析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汽车智能显示屏行业进口情况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一、2020-2025年汽车智能显示屏进口规模及增长情况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二、汽车智能显示屏主要进口来源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汽车智能显示屏行业出口情况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一、2020-2025年汽车智能显示屏出口规模及增长情况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二、汽车智能显示屏主要出口目的地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2020-2025年中国汽车智能显示屏行业总体发展与财务状况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2020-2025年中国汽车智能显示屏行业规模情况</w:t>
      </w:r>
      <w:r>
        <w:rPr>
          <w:rFonts w:hint="eastAsia"/>
        </w:rPr>
        <w:br/>
      </w:r>
      <w:r>
        <w:rPr>
          <w:rFonts w:hint="eastAsia"/>
        </w:rPr>
        <w:t>　　　　一、汽车智能显示屏行业企业数量规模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二、汽车智能显示屏行业从业人员规模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三、汽车智能显示屏行业市场敏感性分析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2020-2025年中国汽车智能显示屏行业财务能力分析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一、汽车智能显示屏行业盈利能力</w:t>
      </w:r>
      <w:r>
        <w:rPr>
          <w:rFonts w:hint="eastAsia"/>
        </w:rPr>
        <w:br/>
      </w:r>
      <w:r>
        <w:rPr>
          <w:rFonts w:hint="eastAsia"/>
        </w:rPr>
        <w:t>　　　　二、汽车智能显示屏行业偿债能力</w:t>
      </w:r>
      <w:r>
        <w:rPr>
          <w:rFonts w:hint="eastAsia"/>
        </w:rPr>
        <w:br/>
      </w:r>
      <w:r>
        <w:rPr>
          <w:rFonts w:hint="eastAsia"/>
        </w:rPr>
        <w:t>　　　　三、汽车智能显示屏行业营运能力</w:t>
      </w:r>
      <w:r>
        <w:rPr>
          <w:rFonts w:hint="eastAsia"/>
        </w:rPr>
        <w:br/>
      </w:r>
      <w:r>
        <w:rPr>
          <w:rFonts w:hint="eastAsia"/>
        </w:rPr>
        <w:t>　　　　四、汽车智能显示屏行业发展能力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汽车智能显示屏行业重点企业调研分析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中国汽车智能显示屏行业竞争格局分析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汽车智能显示屏行业竞争格局总览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2025-2026年汽车智能显示屏行业竞争力分析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2020-2025年汽车智能显示屏行业企业并购活动分析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2025-2026年汽车智能显示屏行业会展与招投标活动分析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一、汽车智能显示屏行业会展活动及其市场影响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2026年中国汽车智能显示屏企业发展企业发展策略与建议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汽车智能显示屏销售模式与渠道策略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汽车智能显示屏品牌与市场推广策略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汽车智能显示屏研发投入与技术创新能力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汽车智能显示屏合作联盟与资源整合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中国汽车智能显示屏行业风险与对策</w:t>
      </w:r>
      <w:r>
        <w:rPr>
          <w:rFonts w:hint="eastAsia"/>
        </w:rPr>
        <w:br/>
      </w:r>
      <w:r>
        <w:rPr>
          <w:rFonts w:hint="eastAsia"/>
        </w:rPr>
        <w:t>　　第一节 汽车智能显示屏行业SWOT分析</w:t>
      </w:r>
      <w:r>
        <w:rPr>
          <w:rFonts w:hint="eastAsia"/>
        </w:rPr>
        <w:br/>
      </w:r>
      <w:r>
        <w:rPr>
          <w:rFonts w:hint="eastAsia"/>
        </w:rPr>
        <w:t>　　　　一、汽车智能显示屏行业优势</w:t>
      </w:r>
      <w:r>
        <w:rPr>
          <w:rFonts w:hint="eastAsia"/>
        </w:rPr>
        <w:br/>
      </w:r>
      <w:r>
        <w:rPr>
          <w:rFonts w:hint="eastAsia"/>
        </w:rPr>
        <w:t>　　　　二、汽车智能显示屏行业劣势</w:t>
      </w:r>
      <w:r>
        <w:rPr>
          <w:rFonts w:hint="eastAsia"/>
        </w:rPr>
        <w:br/>
      </w:r>
      <w:r>
        <w:rPr>
          <w:rFonts w:hint="eastAsia"/>
        </w:rPr>
        <w:t>　　　　三、汽车智能显示屏市场机会</w:t>
      </w:r>
      <w:r>
        <w:rPr>
          <w:rFonts w:hint="eastAsia"/>
        </w:rPr>
        <w:br/>
      </w:r>
      <w:r>
        <w:rPr>
          <w:rFonts w:hint="eastAsia"/>
        </w:rPr>
        <w:t>　　　　四、汽车智能显示屏市场威胁</w:t>
      </w:r>
      <w:r>
        <w:rPr>
          <w:rFonts w:hint="eastAsia"/>
        </w:rPr>
        <w:br/>
      </w:r>
      <w:r>
        <w:rPr>
          <w:rFonts w:hint="eastAsia"/>
        </w:rPr>
        <w:t>　　第二节 汽车智能显示屏行业风险及对策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2026-2032年中国汽车智能显示屏行业前景与发展趋势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2025-2026年汽车智能显示屏行业发展环境分析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一、汽车智能显示屏行业主管部门与监管体制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二、汽车智能显示屏行业主要法律法规及政策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三、汽车智能显示屏行业标准与质量监管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2026-2032年汽车智能显示屏行业发展趋势与方向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2026-2032年汽车智能显示屏行业发展潜力与机遇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汽车智能显示屏行业研究结论与建议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汽车智能显示屏行业发展建议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汽车智能显示屏行业类别</w:t>
      </w:r>
      <w:r>
        <w:rPr>
          <w:rFonts w:hint="eastAsia"/>
        </w:rPr>
        <w:br/>
      </w:r>
      <w:r>
        <w:rPr>
          <w:rFonts w:hint="eastAsia"/>
        </w:rPr>
        <w:t>　　图表 汽车智能显示屏行业产业链调研</w:t>
      </w:r>
      <w:r>
        <w:rPr>
          <w:rFonts w:hint="eastAsia"/>
        </w:rPr>
        <w:br/>
      </w:r>
      <w:r>
        <w:rPr>
          <w:rFonts w:hint="eastAsia"/>
        </w:rPr>
        <w:t>　　图表 汽车智能显示屏行业现状</w:t>
      </w:r>
      <w:r>
        <w:rPr>
          <w:rFonts w:hint="eastAsia"/>
        </w:rPr>
        <w:br/>
      </w:r>
      <w:r>
        <w:rPr>
          <w:rFonts w:hint="eastAsia"/>
        </w:rPr>
        <w:t>　　图表 汽车智能显示屏行业标准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2020-2025年中国汽车智能显示屏市场规模</w:t>
      </w:r>
      <w:r>
        <w:rPr>
          <w:rFonts w:hint="eastAsia"/>
        </w:rPr>
        <w:br/>
      </w:r>
      <w:r>
        <w:rPr>
          <w:rFonts w:hint="eastAsia"/>
        </w:rPr>
        <w:t>　　图表 2026年中国汽车智能显示屏行业产能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2020-2025年中国汽车智能显示屏产量</w:t>
      </w:r>
      <w:r>
        <w:rPr>
          <w:rFonts w:hint="eastAsia"/>
        </w:rPr>
        <w:br/>
      </w:r>
      <w:r>
        <w:rPr>
          <w:rFonts w:hint="eastAsia"/>
        </w:rPr>
        <w:t>　　图表 汽车智能显示屏行业动态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2020-2025年中国汽车智能显示屏市场需求量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2026年中国汽车智能显示屏行业需求区域调研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2020-2025年中国汽车智能显示屏行情</w:t>
      </w:r>
      <w:r>
        <w:rPr>
          <w:rFonts w:hint="eastAsia"/>
        </w:rPr>
        <w:br/>
      </w:r>
      <w:r>
        <w:rPr>
          <w:rFonts w:hint="eastAsia"/>
        </w:rPr>
        <w:t>　　图表 2020-2025年中国汽车智能显示屏价格走势图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2020-2025年中国汽车智能显示屏行业销售收入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2020-2025年中国汽车智能显示屏行业盈利情况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2020-2025年中国汽车智能显示屏行业利润总额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2020-2025年中国汽车智能显示屏进口数据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2020-2025年中国汽车智能显示屏出口数据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2020-2025年中国汽车智能显示屏行业企业数量统计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**地区汽车智能显示屏市场规模</w:t>
      </w:r>
      <w:r>
        <w:rPr>
          <w:rFonts w:hint="eastAsia"/>
        </w:rPr>
        <w:br/>
      </w:r>
      <w:r>
        <w:rPr>
          <w:rFonts w:hint="eastAsia"/>
        </w:rPr>
        <w:t>　　图表 **地区汽车智能显示屏行业市场需求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**地区汽车智能显示屏市场调研</w:t>
      </w:r>
      <w:r>
        <w:rPr>
          <w:rFonts w:hint="eastAsia"/>
        </w:rPr>
        <w:br/>
      </w:r>
      <w:r>
        <w:rPr>
          <w:rFonts w:hint="eastAsia"/>
        </w:rPr>
        <w:t>　　图表 **地区汽车智能显示屏行业市场需求分析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**地区汽车智能显示屏市场规模</w:t>
      </w:r>
      <w:r>
        <w:rPr>
          <w:rFonts w:hint="eastAsia"/>
        </w:rPr>
        <w:br/>
      </w:r>
      <w:r>
        <w:rPr>
          <w:rFonts w:hint="eastAsia"/>
        </w:rPr>
        <w:t>　　图表 **地区汽车智能显示屏行业市场需求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**地区汽车智能显示屏市场调研</w:t>
      </w:r>
      <w:r>
        <w:rPr>
          <w:rFonts w:hint="eastAsia"/>
        </w:rPr>
        <w:br/>
      </w:r>
      <w:r>
        <w:rPr>
          <w:rFonts w:hint="eastAsia"/>
        </w:rPr>
        <w:t>　　图表 **地区汽车智能显示屏行业市场需求分析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汽车智能显示屏行业竞争对手分析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汽车智能显示屏重点企业（三）成长能力情况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2026-2032年中国汽车智能显示屏行业产能预测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2026-2032年中国汽车智能显示屏行业产量预测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2026-2032年中国汽车智能显示屏市场需求预测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2026-2032年中国汽车智能显示屏市场规模预测</w:t>
      </w:r>
      <w:r>
        <w:rPr>
          <w:rFonts w:hint="eastAsia"/>
        </w:rPr>
        <w:br/>
      </w:r>
      <w:r>
        <w:rPr>
          <w:rFonts w:hint="eastAsia"/>
        </w:rPr>
        <w:t>　　图表 汽车智能显示屏行业准入条件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2026-2032年中国汽车智能显示屏行业信息化</w:t>
      </w:r>
      <w:r>
        <w:rPr>
          <w:rFonts w:hint="eastAsia"/>
        </w:rPr>
        <w:br/>
      </w:r>
      <w:r>
        <w:rPr>
          <w:rFonts w:hint="eastAsia"/>
        </w:rPr>
        <w:t>　　图表 2026年中国汽车智能显示屏市场前景分析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2026-2032年中国汽车智能显示屏行业风险分析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2026-2032年中国汽车智能显示屏行业发展趋势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4ea9978614352" w:history="1">
        <w:r>
          <w:rPr>
            <w:rStyle w:val="Hyperlink"/>
          </w:rPr>
          <w:t>2026-2032年中国汽车智能显示屏市场调查研究与发展前景预测报告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4ea9978614352" w:history="1">
        <w:r>
          <w:rPr>
            <w:rStyle w:val="Hyperlink"/>
          </w:rPr>
          <w:t>https://www.20087.com/9/99/QiCheZhiNengXianShiPingDeXianZhuangYuFaZhanQianJing.html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c7684809b4a9f" w:history="1">
      <w:r>
        <w:rPr>
          <w:rStyle w:val="Hyperlink"/>
        </w:rPr>
        <w:t>2026-2032年中国汽车智能显示屏市场调查研究与发展前景预测报告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CheZhiNengXianShiPingDeXianZhuangYuFaZhanQianJing.html" TargetMode="External" Id="R4bb4ea997861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CheZhiNengXianShiPingDeXianZhuangYuFaZhanQianJing.html" TargetMode="External" Id="R6b2c7684809b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2026-07-13T06:20:18Z</dcterms:created>
  <dcterms:modified xsi:type="dcterms:W3CDTF">2026-07-13T07:20:18Z</dcterms:modified>
  <dc:subject>2026-2032年中国汽车智能显示屏市场调查研究与发展前景预测报告</dc:subject>
  <dc:title>2026-2032年中国汽车智能显示屏市场调查研究与发展前景预测报告</dc:title>
  <cp:keywords>2026-2032年中国汽车智能显示屏市场调查研究与发展前景预测报告</cp:keywords>
  <dc:description>2026-2032年中国汽车智能显示屏市场调查研究与发展前景预测报告</dc:description>
</cp:coreProperties>
</file>