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ea1750d774236" w:history="1">
              <w:r>
                <w:rPr>
                  <w:rStyle w:val="Hyperlink"/>
                </w:rPr>
                <w:t>全球与中国铁路数控车轮车床市场现状及发展前景报告（2025-2031年）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ea1750d774236" w:history="1">
              <w:r>
                <w:rPr>
                  <w:rStyle w:val="Hyperlink"/>
                </w:rPr>
                <w:t>全球与中国铁路数控车轮车床市场现状及发展前景报告（2025-2031年）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ea1750d774236" w:history="1">
                <w:r>
                  <w:rPr>
                    <w:rStyle w:val="Hyperlink"/>
                  </w:rPr>
                  <w:t>https://www.20087.com/9/39/TieLuShuKongCheLunCheChuangHangYeFaZhanQianJing.html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数控车轮车床作为轨道交通装备维护的核心设备，用于对机车车辆车轮踏面、轮缘与轮毂进行精确切削修复，恢复几何轮廓与动平衡，保障运行安全与轨道保护。铁路数控车轮车床采用高刚性床身、伺服进给系统与CNC控制系统，实现多轴联动与自动循环加工。刀具系统配备硬质合金或CBN刀片，适应高强度合金钢切削。主流机型支持不落轮镟修，车辆无需拆卸转向架即可在线加工，大幅缩短停运时间。轮廓测量系统在加工前后自动采集数据，生成磨损报告。在高铁与地铁运维中心，数控车轮车床实现标准化、高效率轮对维护。然而，复杂磨损形态的自适应切削策略仍依赖操作经验。</w:t>
      </w:r>
      <w:r>
        <w:rPr>
          <w:rFonts w:hint="eastAsia"/>
        </w:rPr>
        <w:br/>
      </w:r>
      <w:r>
        <w:rPr>
          <w:rFonts w:hint="eastAsia"/>
        </w:rPr>
        <w:t>　　未来，铁路数控车轮车床将向智能诊断与预测性维护方向演进，集成振动、声发射与力传感器，实时监测切削状态与刀具磨损。数字孪生模型将模拟车轮磨损演化，优化镟修策略与材料去除量。自适应控制系统将根据测量数据动态调整进给路径，延长轮对使用寿命。远程运维平台将集中管理多台设备运行数据，支持故障预警与专家诊断。模块化设计将提升设备可维护性与功能扩展性。绿色制造技术将减少切削液使用，推广干式或微量润滑加工。铁路数控车轮车床将从修复设备发展为轮轨健康管理平台，支撑轨道交通的智能化、高效化与低碳化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ea1750d774236" w:history="1">
        <w:r>
          <w:rPr>
            <w:rStyle w:val="Hyperlink"/>
          </w:rPr>
          <w:t>全球与中国铁路数控车轮车床市场现状及发展前景报告（2025-2031年）</w:t>
        </w:r>
      </w:hyperlink>
      <w:r>
        <w:rPr>
          <w:rFonts w:hint="eastAsia"/>
        </w:rPr>
        <w:t>》依托权威机构及相关协会的数据资料，全面解析了铁路数控车轮车床行业现状、市场需求及市场规模，系统梳理了铁路数控车轮车床产业链结构、价格趋势及各细分市场动态。报告对铁路数控车轮车床市场前景与发展趋势进行了科学预测，重点分析了品牌竞争格局、市场集中度及主要企业的经营表现。同时，通过SWOT分析揭示了铁路数控车轮车床行业面临的机遇与风险，为铁路数控车轮车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铁路数控车轮车床市场概述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按照不同产品类型，铁路数控车轮车床主要可以分为如下几个类别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全球不同产品类型铁路数控车轮车床销售额增长趋势2020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数控落地式车轮车床</w:t>
      </w:r>
      <w:r>
        <w:rPr>
          <w:rFonts w:hint="eastAsia"/>
        </w:rPr>
        <w:br/>
      </w:r>
      <w:r>
        <w:rPr>
          <w:rFonts w:hint="eastAsia"/>
        </w:rPr>
        <w:t>　　　　1.2.3 数控地面式车轮车床</w:t>
      </w:r>
      <w:r>
        <w:rPr>
          <w:rFonts w:hint="eastAsia"/>
        </w:rPr>
        <w:br/>
      </w:r>
      <w:r>
        <w:rPr>
          <w:rFonts w:hint="eastAsia"/>
        </w:rPr>
        <w:t>　　1.3 从不同应用，铁路数控车轮车床主要包括如下几个方面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全球不同应用铁路数控车轮车床销售额增长趋势2020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客运铁路</w:t>
      </w:r>
      <w:r>
        <w:rPr>
          <w:rFonts w:hint="eastAsia"/>
        </w:rPr>
        <w:br/>
      </w:r>
      <w:r>
        <w:rPr>
          <w:rFonts w:hint="eastAsia"/>
        </w:rPr>
        <w:t>　　　　1.3.3 货运铁路</w:t>
      </w:r>
      <w:r>
        <w:rPr>
          <w:rFonts w:hint="eastAsia"/>
        </w:rPr>
        <w:br/>
      </w:r>
      <w:r>
        <w:rPr>
          <w:rFonts w:hint="eastAsia"/>
        </w:rPr>
        <w:t>　　1.4 铁路数控车轮车床行业背景、发展历史、现状及趋势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铁路数控车轮车床行业目前现状分析</w:t>
      </w:r>
      <w:r>
        <w:rPr>
          <w:rFonts w:hint="eastAsia"/>
        </w:rPr>
        <w:br/>
      </w:r>
      <w:r>
        <w:rPr>
          <w:rFonts w:hint="eastAsia"/>
        </w:rPr>
        <w:t>　　　　1.4.2 铁路数控车轮车床发展趋势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全球铁路数控车轮车床总体规模分析</w:t>
      </w:r>
      <w:r>
        <w:rPr>
          <w:rFonts w:hint="eastAsia"/>
        </w:rPr>
        <w:br/>
      </w:r>
      <w:r>
        <w:rPr>
          <w:rFonts w:hint="eastAsia"/>
        </w:rPr>
        <w:t>　　2.1 全球铁路数控车轮车床供需现状及预测（2020-2031）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全球铁路数控车轮车床产能、产量、产能利用率及发展趋势（2020-2031）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全球铁路数控车轮车床产量、需求量及发展趋势（2020-2031）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全球主要地区铁路数控车轮车床产量及发展趋势（2020-2031）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全球主要地区铁路数控车轮车床产量（2020-2025）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全球主要地区铁路数控车轮车床产量（2026-2031）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全球主要地区铁路数控车轮车床产量市场份额（2020-2031）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中国铁路数控车轮车床供需现状及预测（2020-2031）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中国铁路数控车轮车床产能、产量、产能利用率及发展趋势（2020-2031）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中国铁路数控车轮车床产量、市场需求量及发展趋势（2020-2031）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全球铁路数控车轮车床销量及销售额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全球市场铁路数控车轮车床销售额（2020-2031）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全球市场铁路数控车轮车床销量（2020-2031）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全球市场铁路数控车轮车床价格趋势（2020-2031）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全球铁路数控车轮车床主要地区分析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全球主要地区铁路数控车轮车床市场规模分析：2020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全球主要地区铁路数控车轮车床销售收入及市场份额（2020-2025年）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全球主要地区铁路数控车轮车床销售收入预测（2026-2031年）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全球主要地区铁路数控车轮车床销量分析：2020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全球主要地区铁路数控车轮车床销量及市场份额（2020-2025年）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全球主要地区铁路数控车轮车床销量及市场份额预测（2026-2031）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北美市场铁路数控车轮车床销量、收入及增长率（2020-2031）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欧洲市场铁路数控车轮车床销量、收入及增长率（2020-2031）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中国市场铁路数控车轮车床销量、收入及增长率（2020-2031）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日本市场铁路数控车轮车床销量、收入及增长率（2020-2031）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东南亚市场铁路数控车轮车床销量、收入及增长率（2020-2031）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印度市场铁路数控车轮车床销量、收入及增长率（2020-2031）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全球市场主要厂商铁路数控车轮车床产能市场份额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全球市场主要厂商铁路数控车轮车床销量（2020-2025）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全球市场主要厂商铁路数控车轮车床销量（2020-2025）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全球市场主要厂商铁路数控车轮车床销售收入（2020-2025）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全球市场主要厂商铁路数控车轮车床销售价格（2020-2025）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2024年全球主要生产商铁路数控车轮车床收入排名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中国市场主要厂商铁路数控车轮车床销量（2020-2025）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中国市场主要厂商铁路数控车轮车床销量（2020-2025）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中国市场主要厂商铁路数控车轮车床销售收入（2020-2025）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2024年中国主要生产商铁路数控车轮车床收入排名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中国市场主要厂商铁路数控车轮车床销售价格（2020-2025）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全球主要厂商铁路数控车轮车床总部及产地分布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全球主要厂商成立时间及铁路数控车轮车床商业化日期</w:t>
      </w:r>
      <w:r>
        <w:rPr>
          <w:rFonts w:hint="eastAsia"/>
        </w:rPr>
        <w:br/>
      </w:r>
      <w:r>
        <w:rPr>
          <w:rFonts w:hint="eastAsia"/>
        </w:rPr>
        <w:t>　　4.6 全球主要厂商铁路数控车轮车床产品类型及应用</w:t>
      </w:r>
      <w:r>
        <w:rPr>
          <w:rFonts w:hint="eastAsia"/>
        </w:rPr>
        <w:br/>
      </w:r>
      <w:r>
        <w:rPr>
          <w:rFonts w:hint="eastAsia"/>
        </w:rPr>
        <w:t>　　4.7 铁路数控车轮车床行业集中度、竞争程度分析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铁路数控车轮车床行业集中度分析：2024年全球Top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全球铁路数控车轮车床第一梯队、第二梯队和第三梯队生产商（品牌）及市场份额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铁路数控车轮车床销量、收入、价格及毛利率（2020-2025）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不同产品类型铁路数控车轮车床分析</w:t>
      </w:r>
      <w:r>
        <w:rPr>
          <w:rFonts w:hint="eastAsia"/>
        </w:rPr>
        <w:br/>
      </w:r>
      <w:r>
        <w:rPr>
          <w:rFonts w:hint="eastAsia"/>
        </w:rPr>
        <w:t>　　6.1 全球不同产品类型铁路数控车轮车床销量（2020-2031）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全球不同产品类型铁路数控车轮车床销量及市场份额（2020-2025）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全球不同产品类型铁路数控车轮车床销量预测（2026-2031）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全球不同产品类型铁路数控车轮车床收入（2020-2031）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全球不同产品类型铁路数控车轮车床收入及市场份额（2020-2025）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全球不同产品类型铁路数控车轮车床收入预测（2026-2031）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全球不同产品类型铁路数控车轮车床价格走势（2020-2031）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不同应用铁路数控车轮车床分析</w:t>
      </w:r>
      <w:r>
        <w:rPr>
          <w:rFonts w:hint="eastAsia"/>
        </w:rPr>
        <w:br/>
      </w:r>
      <w:r>
        <w:rPr>
          <w:rFonts w:hint="eastAsia"/>
        </w:rPr>
        <w:t>　　7.1 全球不同应用铁路数控车轮车床销量（2020-2031）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全球不同应用铁路数控车轮车床销量及市场份额（2020-2025）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全球不同应用铁路数控车轮车床销量预测（2026-2031）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全球不同应用铁路数控车轮车床收入（2020-2031）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全球不同应用铁路数控车轮车床收入及市场份额（2020-2025）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全球不同应用铁路数控车轮车床收入预测（2026-2031）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全球不同应用铁路数控车轮车床价格走势（2020-2031）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铁路数控车轮车床产业链分析</w:t>
      </w:r>
      <w:r>
        <w:rPr>
          <w:rFonts w:hint="eastAsia"/>
        </w:rPr>
        <w:br/>
      </w:r>
      <w:r>
        <w:rPr>
          <w:rFonts w:hint="eastAsia"/>
        </w:rPr>
        <w:t>　　8.2 铁路数控车轮车床工艺制造技术分析</w:t>
      </w:r>
      <w:r>
        <w:rPr>
          <w:rFonts w:hint="eastAsia"/>
        </w:rPr>
        <w:br/>
      </w:r>
      <w:r>
        <w:rPr>
          <w:rFonts w:hint="eastAsia"/>
        </w:rPr>
        <w:t>　　8.3 铁路数控车轮车床产业上游供应分析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铁路数控车轮车床下游客户分析</w:t>
      </w:r>
      <w:r>
        <w:rPr>
          <w:rFonts w:hint="eastAsia"/>
        </w:rPr>
        <w:br/>
      </w:r>
      <w:r>
        <w:rPr>
          <w:rFonts w:hint="eastAsia"/>
        </w:rPr>
        <w:t>　　8.5 铁路数控车轮车床销售渠道分析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铁路数控车轮车床行业发展机遇及主要驱动因素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铁路数控车轮车床行业发展面临的风险</w:t>
      </w:r>
      <w:r>
        <w:rPr>
          <w:rFonts w:hint="eastAsia"/>
        </w:rPr>
        <w:br/>
      </w:r>
      <w:r>
        <w:rPr>
          <w:rFonts w:hint="eastAsia"/>
        </w:rPr>
        <w:t>　　9.3 铁路数控车轮车床行业政策分析</w:t>
      </w:r>
      <w:r>
        <w:rPr>
          <w:rFonts w:hint="eastAsia"/>
        </w:rPr>
        <w:br/>
      </w:r>
      <w:r>
        <w:rPr>
          <w:rFonts w:hint="eastAsia"/>
        </w:rPr>
        <w:t>　　9.4 铁路数控车轮车床中国企业SWOT分析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全球不同产品类型铁路数控车轮车床销售额增长（CAGR）趋势2020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铁路数控车轮车床行业目前发展现状</w:t>
      </w:r>
      <w:r>
        <w:rPr>
          <w:rFonts w:hint="eastAsia"/>
        </w:rPr>
        <w:br/>
      </w:r>
      <w:r>
        <w:rPr>
          <w:rFonts w:hint="eastAsia"/>
        </w:rPr>
        <w:t>　　表 4： 铁路数控车轮车床发展趋势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全球主要地区铁路数控车轮车床产量增速（CAGR）：（2020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全球主要地区铁路数控车轮车床产量（2020-2025）&amp;（台）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全球主要地区铁路数控车轮车床产量（2026-2031）&amp;（台）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全球主要地区铁路数控车轮车床产量市场份额（2020-2025）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全球主要地区铁路数控车轮车床产量（2026-2031）&amp;（台）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全球主要地区铁路数控车轮车床销售收入增速：（2020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全球主要地区铁路数控车轮车床销售收入（2020-2025）&amp;（百万美元）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全球主要地区铁路数控车轮车床销售收入市场份额（2020-2025）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全球主要地区铁路数控车轮车床收入（2026-2031）&amp;（百万美元）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全球主要地区铁路数控车轮车床收入市场份额（2026-2031）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全球主要地区铁路数控车轮车床销量（台）：2020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全球主要地区铁路数控车轮车床销量（2020-2025）&amp;（台）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全球主要地区铁路数控车轮车床销量市场份额（2020-2025）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全球主要地区铁路数控车轮车床销量（2026-2031）&amp;（台）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全球主要地区铁路数控车轮车床销量份额（2026-2031）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全球市场主要厂商铁路数控车轮车床产能（2024-2025）&amp;（台）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全球市场主要厂商铁路数控车轮车床销量（2020-2025）&amp;（台）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全球市场主要厂商铁路数控车轮车床销量市场份额（2020-2025）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全球市场主要厂商铁路数控车轮车床销售收入（2020-2025）&amp;（百万美元）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全球市场主要厂商铁路数控车轮车床销售收入市场份额（2020-2025）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全球市场主要厂商铁路数控车轮车床销售价格（2020-2025）&amp;（美元/台）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2024年全球主要生产商铁路数控车轮车床收入排名（百万美元）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中国市场主要厂商铁路数控车轮车床销量（2020-2025）&amp;（台）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中国市场主要厂商铁路数控车轮车床销量市场份额（2020-2025）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中国市场主要厂商铁路数控车轮车床销售收入（2020-2025）&amp;（百万美元）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中国市场主要厂商铁路数控车轮车床销售收入市场份额（2020-2025）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2024年中国主要生产商铁路数控车轮车床收入排名（百万美元）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中国市场主要厂商铁路数控车轮车床销售价格（2020-2025）&amp;（美元/台）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全球主要厂商铁路数控车轮车床总部及产地分布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全球主要厂商成立时间及铁路数控车轮车床商业化日期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全球主要厂商铁路数控车轮车床产品类型及应用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2024年全球铁路数控车轮车床主要厂商市场地位（第一梯队、第二梯队和第三梯队）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全球铁路数控车轮车床市场投资、并购等现状分析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铁路数控车轮车床生产基地、销售区域、竞争对手及市场地位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铁路数控车轮车床产品规格、参数及市场应用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铁路数控车轮车床销量（台）、收入（百万美元）、价格（美元/台）及毛利率（2020-2025）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全球不同产品类型铁路数控车轮车床销量（2020-2025年）&amp;（台）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全球不同产品类型铁路数控车轮车床销量市场份额（2020-2025）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全球不同产品类型铁路数控车轮车床销量预测（2026-2031）&amp;（台）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全球市场不同产品类型铁路数控车轮车床销量市场份额预测（2026-2031）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全球不同产品类型铁路数控车轮车床收入（2020-2025年）&amp;（百万美元）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全球不同产品类型铁路数控车轮车床收入市场份额（2020-2025）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全球不同产品类型铁路数控车轮车床收入预测（2026-2031）&amp;（百万美元）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全球不同产品类型铁路数控车轮车床收入市场份额预测（2026-2031）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全球不同应用铁路数控车轮车床销量（2020-2025年）&amp;（台）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全球不同应用铁路数控车轮车床销量市场份额（2020-2025）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全球不同应用铁路数控车轮车床销量预测（2026-2031）&amp;（台）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全球市场不同应用铁路数控车轮车床销量市场份额预测（2026-2031）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全球不同应用铁路数控车轮车床收入（2020-2025年）&amp;（百万美元）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全球不同应用铁路数控车轮车床收入市场份额（2020-2025）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全球不同应用铁路数控车轮车床收入预测（2026-2031）&amp;（百万美元）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全球不同应用铁路数控车轮车床收入市场份额预测（2026-2031）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铁路数控车轮车床上游原料供应商及联系方式列表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铁路数控车轮车床典型客户列表</w:t>
      </w:r>
      <w:r>
        <w:rPr>
          <w:rFonts w:hint="eastAsia"/>
        </w:rPr>
        <w:br/>
      </w:r>
      <w:r>
        <w:rPr>
          <w:rFonts w:hint="eastAsia"/>
        </w:rPr>
        <w:t>　　表 131： 铁路数控车轮车床主要销售模式及销售渠道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铁路数控车轮车床行业发展机遇及主要驱动因素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铁路数控车轮车床行业发展面临的风险</w:t>
      </w:r>
      <w:r>
        <w:rPr>
          <w:rFonts w:hint="eastAsia"/>
        </w:rPr>
        <w:br/>
      </w:r>
      <w:r>
        <w:rPr>
          <w:rFonts w:hint="eastAsia"/>
        </w:rPr>
        <w:t>　　表 134： 铁路数控车轮车床行业政策分析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铁路数控车轮车床产品图片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全球不同产品类型铁路数控车轮车床销售额2020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全球不同产品类型铁路数控车轮车床市场份额2024 &amp; 2031</w:t>
      </w:r>
      <w:r>
        <w:rPr>
          <w:rFonts w:hint="eastAsia"/>
        </w:rPr>
        <w:br/>
      </w:r>
      <w:r>
        <w:rPr>
          <w:rFonts w:hint="eastAsia"/>
        </w:rPr>
        <w:t>　　图 4： 数控落地式车轮车床产品图片</w:t>
      </w:r>
      <w:r>
        <w:rPr>
          <w:rFonts w:hint="eastAsia"/>
        </w:rPr>
        <w:br/>
      </w:r>
      <w:r>
        <w:rPr>
          <w:rFonts w:hint="eastAsia"/>
        </w:rPr>
        <w:t>　　图 5： 数控地面式车轮车床产品图片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全球不同应用铁路数控车轮车床市场份额2024 &amp; 2031</w:t>
      </w:r>
      <w:r>
        <w:rPr>
          <w:rFonts w:hint="eastAsia"/>
        </w:rPr>
        <w:br/>
      </w:r>
      <w:r>
        <w:rPr>
          <w:rFonts w:hint="eastAsia"/>
        </w:rPr>
        <w:t>　　图 8： 客运铁路</w:t>
      </w:r>
      <w:r>
        <w:rPr>
          <w:rFonts w:hint="eastAsia"/>
        </w:rPr>
        <w:br/>
      </w:r>
      <w:r>
        <w:rPr>
          <w:rFonts w:hint="eastAsia"/>
        </w:rPr>
        <w:t>　　图 9： 货运铁路</w:t>
      </w:r>
      <w:r>
        <w:rPr>
          <w:rFonts w:hint="eastAsia"/>
        </w:rPr>
        <w:br/>
      </w:r>
      <w:r>
        <w:rPr>
          <w:rFonts w:hint="eastAsia"/>
        </w:rPr>
        <w:t>　　图 10： 全球铁路数控车轮车床产能、产量、产能利用率及发展趋势（2020-2031）&amp;（台）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全球铁路数控车轮车床产量、需求量及发展趋势（2020-2031）&amp;（台）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全球主要地区铁路数控车轮车床产量（2020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全球主要地区铁路数控车轮车床产量市场份额（2020-2031）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中国铁路数控车轮车床产能、产量、产能利用率及发展趋势（2020-2031）&amp;（台）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中国铁路数控车轮车床产量、市场需求量及发展趋势（2020-2031）&amp;（台）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全球铁路数控车轮车床市场销售额及增长率：（2020-2031）&amp;（百万美元）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全球市场铁路数控车轮车床市场规模：2020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全球市场铁路数控车轮车床销量及增长率（2020-2031）&amp;（台）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全球市场铁路数控车轮车床价格趋势（2020-2031）&amp;（美元/台）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全球主要地区铁路数控车轮车床销售收入（2020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全球主要地区铁路数控车轮车床销售收入市场份额（2020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北美市场铁路数控车轮车床销量及增长率（2020-2031）&amp;（台）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北美市场铁路数控车轮车床收入及增长率（2020-2031）&amp;（百万美元）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欧洲市场铁路数控车轮车床销量及增长率（2020-2031）&amp;（台）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欧洲市场铁路数控车轮车床收入及增长率（2020-2031）&amp;（百万美元）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中国市场铁路数控车轮车床销量及增长率（2020-2031）&amp;（台）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中国市场铁路数控车轮车床收入及增长率（2020-2031）&amp;（百万美元）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日本市场铁路数控车轮车床销量及增长率（2020-2031）&amp;（台）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日本市场铁路数控车轮车床收入及增长率（2020-2031）&amp;（百万美元）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东南亚市场铁路数控车轮车床销量及增长率（2020-2031）&amp;（台）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东南亚市场铁路数控车轮车床收入及增长率（2020-2031）&amp;（百万美元）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印度市场铁路数控车轮车床销量及增长率（2020-2031）&amp;（台）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印度市场铁路数控车轮车床收入及增长率（2020-2031）&amp;（百万美元）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2024年全球市场主要厂商铁路数控车轮车床销量市场份额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2024年全球市场主要厂商铁路数控车轮车床收入市场份额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2024年中国市场主要厂商铁路数控车轮车床销量市场份额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2024年中国市场主要厂商铁路数控车轮车床收入市场份额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2024年全球前五大生产商铁路数控车轮车床市场份额</w:t>
      </w:r>
      <w:r>
        <w:rPr>
          <w:rFonts w:hint="eastAsia"/>
        </w:rPr>
        <w:br/>
      </w:r>
      <w:r>
        <w:rPr>
          <w:rFonts w:hint="eastAsia"/>
        </w:rPr>
        <w:t>　　图 39： 2024年全球铁路数控车轮车床第一梯队、第二梯队和第三梯队厂商及市场份额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全球不同产品类型铁路数控车轮车床价格走势（2020-2031）&amp;（美元/台）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全球不同应用铁路数控车轮车床价格走势（2020-2031）&amp;（美元/台）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铁路数控车轮车床产业链</w:t>
      </w:r>
      <w:r>
        <w:rPr>
          <w:rFonts w:hint="eastAsia"/>
        </w:rPr>
        <w:br/>
      </w:r>
      <w:r>
        <w:rPr>
          <w:rFonts w:hint="eastAsia"/>
        </w:rPr>
        <w:t>　　图 43： 铁路数控车轮车床中国企业SWOT分析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ea1750d774236" w:history="1">
        <w:r>
          <w:rPr>
            <w:rStyle w:val="Hyperlink"/>
          </w:rPr>
          <w:t>全球与中国铁路数控车轮车床市场现状及发展前景报告（2025-2031年）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ea1750d774236" w:history="1">
        <w:r>
          <w:rPr>
            <w:rStyle w:val="Hyperlink"/>
          </w:rPr>
          <w:t>https://www.20087.com/9/39/TieLuShuKongCheLunCheChuangHangYeFaZhanQianJing.html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fcfe471774288" w:history="1">
      <w:r>
        <w:rPr>
          <w:rStyle w:val="Hyperlink"/>
        </w:rPr>
        <w:t>全球与中国铁路数控车轮车床市场现状及发展前景报告（2025-2031年）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ieLuShuKongCheLunCheChuangHangYeFaZhanQianJing.html" TargetMode="External" Id="R42bea1750d77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ieLuShuKongCheLunCheChuangHangYeFaZhanQianJing.html" TargetMode="External" Id="R924fcfe47177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2025-05-19T07:07:03Z</dcterms:created>
  <dcterms:modified xsi:type="dcterms:W3CDTF">2025-05-19T08:07:03Z</dcterms:modified>
  <dc:subject>全球与中国铁路数控车轮车床市场现状及发展前景报告（2025-2031年）</dc:subject>
  <dc:title>全球与中国铁路数控车轮车床市场现状及发展前景报告（2025-2031年）</dc:title>
  <cp:keywords>全球与中国铁路数控车轮车床市场现状及发展前景报告（2025-2031年）</cp:keywords>
  <dc:description>全球与中国铁路数控车轮车床市场现状及发展前景报告（2025-2031年）</dc:description>
</cp:coreProperties>
</file>