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d47e046ef40b1" w:history="1">
              <w:r>
                <w:rPr>
                  <w:rStyle w:val="Hyperlink"/>
                </w:rPr>
                <w:t>2024-2030年中国汽车电容器市场深度调查分析及发展前景研究报告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d47e046ef40b1" w:history="1">
              <w:r>
                <w:rPr>
                  <w:rStyle w:val="Hyperlink"/>
                </w:rPr>
                <w:t>2024-2030年中国汽车电容器市场深度调查分析及发展前景研究报告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d47e046ef40b1" w:history="1">
                <w:r>
                  <w:rPr>
                    <w:rStyle w:val="Hyperlink"/>
                  </w:rPr>
                  <w:t>https://www.20087.com/M_JiaoTongYunShu/99/QiCheDianRongQiHangYeXianZhuangYanJiu.html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容器是汽车电子系统中的关键组件，用于能量储存、电源滤波和信号处理等功能。随着汽车电气化和智能化程度的提高，尤其是电动汽车和混合动力汽车的普及，汽车电容器的需求量显著增加。高性能、高稳定性的电容器成为市场上的抢手货，它们需要能够在恶劣环境下保持可靠的工作性能。</w:t>
      </w:r>
      <w:r>
        <w:rPr>
          <w:rFonts w:hint="eastAsia"/>
        </w:rPr>
        <w:br/>
      </w:r>
      <w:r>
        <w:rPr>
          <w:rFonts w:hint="eastAsia"/>
        </w:rPr>
        <w:t>　　未来，汽车电容器的技术将向更高容量、更小体积、更长寿命和更快充放电速度的方向发展。新材料的应用，如纳米结构电介质和复合材料，将推动电容器性能的突破。同时，智能电容器的概念也将出现，这些电容器能够自我监测和调整，以适应车辆复杂多变的电力需求。随着自动驾驶技术的发展，电容器在数据处理和安全系统中的作用也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d47e046ef40b1" w:history="1">
        <w:r>
          <w:rPr>
            <w:rStyle w:val="Hyperlink"/>
          </w:rPr>
          <w:t>2024-2030年中国汽车电容器市场深度调查分析及发展前景研究报告</w:t>
        </w:r>
      </w:hyperlink>
      <w:r>
        <w:rPr>
          <w:rFonts w:hint="eastAsia"/>
        </w:rPr>
        <w:t>》基于多年市场监测与行业研究，全面分析了汽车电容器行业的现状、市场需求及市场规模，详细解读了汽车电容器产业链结构、价格趋势及细分市场特点。报告科学预测了行业前景与发展方向，重点剖析了品牌竞争格局、市场集中度及主要企业的经营表现，并通过SWOT分析揭示了汽车电容器行业机遇与风险。为投资者和决策者提供专业、客观的战略建议，是把握汽车电容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汽车电容器概述</w:t>
      </w:r>
      <w:r>
        <w:rPr>
          <w:rFonts w:hint="eastAsia"/>
        </w:rPr>
        <w:br/>
      </w:r>
      <w:r>
        <w:rPr>
          <w:rFonts w:hint="eastAsia"/>
        </w:rPr>
        <w:t>　　第一节 汽车电容器定义</w:t>
      </w:r>
      <w:r>
        <w:rPr>
          <w:rFonts w:hint="eastAsia"/>
        </w:rPr>
        <w:br/>
      </w:r>
      <w:r>
        <w:rPr>
          <w:rFonts w:hint="eastAsia"/>
        </w:rPr>
        <w:t>　　第二节 汽车电容器行业发展历程</w:t>
      </w:r>
      <w:r>
        <w:rPr>
          <w:rFonts w:hint="eastAsia"/>
        </w:rPr>
        <w:br/>
      </w:r>
      <w:r>
        <w:rPr>
          <w:rFonts w:hint="eastAsia"/>
        </w:rPr>
        <w:t>　　第三节 汽车电容器分类情况</w:t>
      </w:r>
      <w:r>
        <w:rPr>
          <w:rFonts w:hint="eastAsia"/>
        </w:rPr>
        <w:br/>
      </w:r>
      <w:r>
        <w:rPr>
          <w:rFonts w:hint="eastAsia"/>
        </w:rPr>
        <w:t>　　第四节 汽车电容器产业链分析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2018-2023年中国汽车电容器行业发展政策环境分析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2018-2023年中国汽车电容器行业发展社会环境分析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中国汽车电容器生产现状分析</w:t>
      </w:r>
      <w:r>
        <w:rPr>
          <w:rFonts w:hint="eastAsia"/>
        </w:rPr>
        <w:br/>
      </w:r>
      <w:r>
        <w:rPr>
          <w:rFonts w:hint="eastAsia"/>
        </w:rPr>
        <w:t>　　第一节 汽车电容器行业总体规模</w:t>
      </w:r>
      <w:r>
        <w:rPr>
          <w:rFonts w:hint="eastAsia"/>
        </w:rPr>
        <w:br/>
      </w:r>
      <w:r>
        <w:rPr>
          <w:rFonts w:hint="eastAsia"/>
        </w:rPr>
        <w:t>　　第二节 汽车电容器产能概况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汽车电容器市场容量概况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汽车电容器产业的生命周期分析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汽车电容器产业供需情况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汽车电容器国内产品价格走势及影响因素分析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2024年我国汽车电容器行业发展现状分析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我国汽车电容器行业发展现状</w:t>
      </w:r>
      <w:r>
        <w:rPr>
          <w:rFonts w:hint="eastAsia"/>
        </w:rPr>
        <w:br/>
      </w:r>
      <w:r>
        <w:rPr>
          <w:rFonts w:hint="eastAsia"/>
        </w:rPr>
        <w:t>　　　　一、汽车电容器行业品牌发展现状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一、2024年汽车电容器产品技术变化特点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二、2024年汽车电容器产品市场的新技术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三、2024年汽车电容器产品市场现状分析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一、汽车电容器市场特点</w:t>
      </w:r>
      <w:r>
        <w:rPr>
          <w:rFonts w:hint="eastAsia"/>
        </w:rPr>
        <w:br/>
      </w:r>
      <w:r>
        <w:rPr>
          <w:rFonts w:hint="eastAsia"/>
        </w:rPr>
        <w:t>　　　　二、汽车电容器市场分析</w:t>
      </w:r>
      <w:r>
        <w:rPr>
          <w:rFonts w:hint="eastAsia"/>
        </w:rPr>
        <w:br/>
      </w:r>
      <w:r>
        <w:rPr>
          <w:rFonts w:hint="eastAsia"/>
        </w:rPr>
        <w:t>　　　　三、汽车电容器市场变化的方向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2024年中国汽车电容器行业发展概况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2024年中国汽车电容器行业发展特点分析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2024年中国汽车电容器行业市场供需分析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2018-2023年汽车电容器行业投资情况分析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汽车电容器行业投资机会分析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二、可以投资的汽车电容器模式</w:t>
      </w:r>
      <w:r>
        <w:rPr>
          <w:rFonts w:hint="eastAsia"/>
        </w:rPr>
        <w:br/>
      </w:r>
      <w:r>
        <w:rPr>
          <w:rFonts w:hint="eastAsia"/>
        </w:rPr>
        <w:t>　　　　三、2024年汽车电容器投资机会</w:t>
      </w:r>
      <w:r>
        <w:rPr>
          <w:rFonts w:hint="eastAsia"/>
        </w:rPr>
        <w:br/>
      </w:r>
      <w:r>
        <w:rPr>
          <w:rFonts w:hint="eastAsia"/>
        </w:rPr>
        <w:t>　　　　四、2024年汽车电容器投资新方向</w:t>
      </w:r>
      <w:r>
        <w:rPr>
          <w:rFonts w:hint="eastAsia"/>
        </w:rPr>
        <w:br/>
      </w:r>
      <w:r>
        <w:rPr>
          <w:rFonts w:hint="eastAsia"/>
        </w:rPr>
        <w:t>　　第三节 汽车电容器行业发展前景分析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一、金融危机下汽车电容器市场的发展前景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二、2024年汽车电容器市场面临的发展商机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2024-2030年中国汽车电容器行业发展前景预测分析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一、未来汽车电容器发展分析</w:t>
      </w:r>
      <w:r>
        <w:rPr>
          <w:rFonts w:hint="eastAsia"/>
        </w:rPr>
        <w:br/>
      </w:r>
      <w:r>
        <w:rPr>
          <w:rFonts w:hint="eastAsia"/>
        </w:rPr>
        <w:t>　　　　二、未来汽车电容器行业技术开发方向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2024-2030年中国汽车电容器行业市场前景分析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汽车电容器上游原材料供应状况分析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汽车电容器行业上下游行业分析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三、行业新动态及其对汽车电容器行业的影响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四、行业竞争状况及其对汽车电容器行业的意义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四、行业新动态及其对汽车电容器行业的影响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五、行业竞争状况及其对汽车电容器行业的意义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当前汽车电容器存在的问题</w:t>
      </w:r>
      <w:r>
        <w:rPr>
          <w:rFonts w:hint="eastAsia"/>
        </w:rPr>
        <w:br/>
      </w:r>
      <w:r>
        <w:rPr>
          <w:rFonts w:hint="eastAsia"/>
        </w:rPr>
        <w:t>　　第二节 汽车电容器未来发展预测分析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一、中国汽车电容器发展方向分析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汽车电容器国内重点生产厂家分析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汽车电容器地区销售分析</w:t>
      </w:r>
      <w:r>
        <w:rPr>
          <w:rFonts w:hint="eastAsia"/>
        </w:rPr>
        <w:br/>
      </w:r>
      <w:r>
        <w:rPr>
          <w:rFonts w:hint="eastAsia"/>
        </w:rPr>
        <w:t>　　第一节 中国汽车电容器区域销售市场结构变化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汽车电容器东北地区销售分析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汽车电容器华北地区销售分析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汽车电容器中南地区销售分析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二、2024-2030年中南地区销售规模预测</w:t>
      </w:r>
      <w:r>
        <w:rPr>
          <w:rFonts w:hint="eastAsia"/>
        </w:rPr>
        <w:br/>
      </w:r>
      <w:r>
        <w:rPr>
          <w:rFonts w:hint="eastAsia"/>
        </w:rPr>
        <w:t>　　第五节 汽车电容器华东地区销售分析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汽车电容器西部地区销售分析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一、2018-2023年西部地区销售规模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二、2024-2030年西部地区销售规模预测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2024-2030年中国汽车电容器行业投资策略分析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一、汽车电容器投资策略</w:t>
      </w:r>
      <w:r>
        <w:rPr>
          <w:rFonts w:hint="eastAsia"/>
        </w:rPr>
        <w:br/>
      </w:r>
      <w:r>
        <w:rPr>
          <w:rFonts w:hint="eastAsia"/>
        </w:rPr>
        <w:t>　　　　二、汽车电容器投资筹划策略</w:t>
      </w:r>
      <w:r>
        <w:rPr>
          <w:rFonts w:hint="eastAsia"/>
        </w:rPr>
        <w:br/>
      </w:r>
      <w:r>
        <w:rPr>
          <w:rFonts w:hint="eastAsia"/>
        </w:rPr>
        <w:t>　　　　三、2024年汽车电容器品牌竞争战略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2024-2030年中国汽车电容器行业品牌建设策略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一、汽车电容器的规划</w:t>
      </w:r>
      <w:r>
        <w:rPr>
          <w:rFonts w:hint="eastAsia"/>
        </w:rPr>
        <w:br/>
      </w:r>
      <w:r>
        <w:rPr>
          <w:rFonts w:hint="eastAsia"/>
        </w:rPr>
        <w:t>　　　　二、汽车电容器的建设</w:t>
      </w:r>
      <w:r>
        <w:rPr>
          <w:rFonts w:hint="eastAsia"/>
        </w:rPr>
        <w:br/>
      </w:r>
      <w:r>
        <w:rPr>
          <w:rFonts w:hint="eastAsia"/>
        </w:rPr>
        <w:t>　　　　三、汽车电容器业成功之道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中国汽车电容器行业市场发展趋势预测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汽车电容器产品投资机会</w:t>
      </w:r>
      <w:r>
        <w:rPr>
          <w:rFonts w:hint="eastAsia"/>
        </w:rPr>
        <w:br/>
      </w:r>
      <w:r>
        <w:rPr>
          <w:rFonts w:hint="eastAsia"/>
        </w:rPr>
        <w:t>　　第三节 汽车电容器产品投资趋势分析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2：汽车电容器产业链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3：2018-2023年中国国内生产总值及增长率单位：亿元</w:t>
      </w:r>
      <w:r>
        <w:rPr>
          <w:rFonts w:hint="eastAsia"/>
        </w:rPr>
        <w:br/>
      </w:r>
      <w:r>
        <w:rPr>
          <w:rFonts w:hint="eastAsia"/>
        </w:rPr>
        <w:t>　　图表 4：2024年份固定资产投资（不含农户）主要数据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5：2018-2023年中国社会消费品零售总额及增长率单位：亿元</w:t>
      </w:r>
      <w:r>
        <w:rPr>
          <w:rFonts w:hint="eastAsia"/>
        </w:rPr>
        <w:br/>
      </w:r>
      <w:r>
        <w:rPr>
          <w:rFonts w:hint="eastAsia"/>
        </w:rPr>
        <w:t>　　图表 6：2024年份社会消费品零售总额主要数据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7：2018-2023年我国汽车电容器行业市场规模统计</w:t>
      </w:r>
      <w:r>
        <w:rPr>
          <w:rFonts w:hint="eastAsia"/>
        </w:rPr>
        <w:br/>
      </w:r>
      <w:r>
        <w:rPr>
          <w:rFonts w:hint="eastAsia"/>
        </w:rPr>
        <w:t>　　图表 8：2018-2023年我国汽车电容器行业产能及增长情况</w:t>
      </w:r>
      <w:r>
        <w:rPr>
          <w:rFonts w:hint="eastAsia"/>
        </w:rPr>
        <w:br/>
      </w:r>
      <w:r>
        <w:rPr>
          <w:rFonts w:hint="eastAsia"/>
        </w:rPr>
        <w:t>　　图表 9：2024-2030年我国汽车电容器行业产能预测</w:t>
      </w:r>
      <w:r>
        <w:rPr>
          <w:rFonts w:hint="eastAsia"/>
        </w:rPr>
        <w:br/>
      </w:r>
      <w:r>
        <w:rPr>
          <w:rFonts w:hint="eastAsia"/>
        </w:rPr>
        <w:t>　　图表 10：2018-2023年我国汽车电容器行业市场容量统计</w:t>
      </w:r>
      <w:r>
        <w:rPr>
          <w:rFonts w:hint="eastAsia"/>
        </w:rPr>
        <w:br/>
      </w:r>
      <w:r>
        <w:rPr>
          <w:rFonts w:hint="eastAsia"/>
        </w:rPr>
        <w:t>　　图表 11：2018-2023年我国汽车电容器行业产能利用率情况</w:t>
      </w:r>
      <w:r>
        <w:rPr>
          <w:rFonts w:hint="eastAsia"/>
        </w:rPr>
        <w:br/>
      </w:r>
      <w:r>
        <w:rPr>
          <w:rFonts w:hint="eastAsia"/>
        </w:rPr>
        <w:t>　　图表 12：2024-2030年我国汽车电容器行业市场容量预测</w:t>
      </w:r>
      <w:r>
        <w:rPr>
          <w:rFonts w:hint="eastAsia"/>
        </w:rPr>
        <w:br/>
      </w:r>
      <w:r>
        <w:rPr>
          <w:rFonts w:hint="eastAsia"/>
        </w:rPr>
        <w:t>　　图表 13：2018-2023年我国汽车电容器行业产销情况单位：亿元</w:t>
      </w:r>
      <w:r>
        <w:rPr>
          <w:rFonts w:hint="eastAsia"/>
        </w:rPr>
        <w:br/>
      </w:r>
      <w:r>
        <w:rPr>
          <w:rFonts w:hint="eastAsia"/>
        </w:rPr>
        <w:t>　　图表 14：2018-2023年我国汽车电容器行业价格指数走势</w:t>
      </w:r>
      <w:r>
        <w:rPr>
          <w:rFonts w:hint="eastAsia"/>
        </w:rPr>
        <w:br/>
      </w:r>
      <w:r>
        <w:rPr>
          <w:rFonts w:hint="eastAsia"/>
        </w:rPr>
        <w:t>　　图表 15：2018-2023年我国汽车电容器行业产销情况单位：亿元</w:t>
      </w:r>
      <w:r>
        <w:rPr>
          <w:rFonts w:hint="eastAsia"/>
        </w:rPr>
        <w:br/>
      </w:r>
      <w:r>
        <w:rPr>
          <w:rFonts w:hint="eastAsia"/>
        </w:rPr>
        <w:t>　　图表 16：我国汽车电容器行业投资结构占比</w:t>
      </w:r>
      <w:r>
        <w:rPr>
          <w:rFonts w:hint="eastAsia"/>
        </w:rPr>
        <w:br/>
      </w:r>
      <w:r>
        <w:rPr>
          <w:rFonts w:hint="eastAsia"/>
        </w:rPr>
        <w:t>　　图表 17：2018-2023年我国汽车电容器行业投资规模情况</w:t>
      </w:r>
      <w:r>
        <w:rPr>
          <w:rFonts w:hint="eastAsia"/>
        </w:rPr>
        <w:br/>
      </w:r>
      <w:r>
        <w:rPr>
          <w:rFonts w:hint="eastAsia"/>
        </w:rPr>
        <w:t>　　图表 18：2018-2023年我国汽车电容器行业投资增速情况</w:t>
      </w:r>
      <w:r>
        <w:rPr>
          <w:rFonts w:hint="eastAsia"/>
        </w:rPr>
        <w:br/>
      </w:r>
      <w:r>
        <w:rPr>
          <w:rFonts w:hint="eastAsia"/>
        </w:rPr>
        <w:t>　　图表 19：2024年我国汽车电容器行业分地区投资占比</w:t>
      </w:r>
      <w:r>
        <w:rPr>
          <w:rFonts w:hint="eastAsia"/>
        </w:rPr>
        <w:br/>
      </w:r>
      <w:r>
        <w:rPr>
          <w:rFonts w:hint="eastAsia"/>
        </w:rPr>
        <w:t>　　图表 20：2018-2023年铝锭平均价格变化</w:t>
      </w:r>
      <w:r>
        <w:rPr>
          <w:rFonts w:hint="eastAsia"/>
        </w:rPr>
        <w:br/>
      </w:r>
      <w:r>
        <w:rPr>
          <w:rFonts w:hint="eastAsia"/>
        </w:rPr>
        <w:t>　　图表 21：2018-2023年中国汽车行业自主品牌市场份额变化情况</w:t>
      </w:r>
      <w:r>
        <w:rPr>
          <w:rFonts w:hint="eastAsia"/>
        </w:rPr>
        <w:br/>
      </w:r>
      <w:r>
        <w:rPr>
          <w:rFonts w:hint="eastAsia"/>
        </w:rPr>
        <w:t>　　图表 22：2024-2030年我国汽车电容器行业规模预测</w:t>
      </w:r>
      <w:r>
        <w:rPr>
          <w:rFonts w:hint="eastAsia"/>
        </w:rPr>
        <w:br/>
      </w:r>
      <w:r>
        <w:rPr>
          <w:rFonts w:hint="eastAsia"/>
        </w:rPr>
        <w:t>　　图表 23：公司主要财务数据单位：万元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24：公司盈利能力分析</w:t>
      </w:r>
      <w:r>
        <w:rPr>
          <w:rFonts w:hint="eastAsia"/>
        </w:rPr>
        <w:br/>
      </w:r>
      <w:r>
        <w:rPr>
          <w:rFonts w:hint="eastAsia"/>
        </w:rPr>
        <w:t>　　图表 25：公司偿债能力分析</w:t>
      </w:r>
      <w:r>
        <w:rPr>
          <w:rFonts w:hint="eastAsia"/>
        </w:rPr>
        <w:br/>
      </w:r>
      <w:r>
        <w:rPr>
          <w:rFonts w:hint="eastAsia"/>
        </w:rPr>
        <w:t>　　图表 26：公司运营能力分析</w:t>
      </w:r>
      <w:r>
        <w:rPr>
          <w:rFonts w:hint="eastAsia"/>
        </w:rPr>
        <w:br/>
      </w:r>
      <w:r>
        <w:rPr>
          <w:rFonts w:hint="eastAsia"/>
        </w:rPr>
        <w:t>　　图表 27：公司主要财务数据单位：万元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28：公司盈利能力分析</w:t>
      </w:r>
      <w:r>
        <w:rPr>
          <w:rFonts w:hint="eastAsia"/>
        </w:rPr>
        <w:br/>
      </w:r>
      <w:r>
        <w:rPr>
          <w:rFonts w:hint="eastAsia"/>
        </w:rPr>
        <w:t>　　图表 29：公司偿债能力分析</w:t>
      </w:r>
      <w:r>
        <w:rPr>
          <w:rFonts w:hint="eastAsia"/>
        </w:rPr>
        <w:br/>
      </w:r>
      <w:r>
        <w:rPr>
          <w:rFonts w:hint="eastAsia"/>
        </w:rPr>
        <w:t>　　图表 30：公司运营能力分析</w:t>
      </w:r>
      <w:r>
        <w:rPr>
          <w:rFonts w:hint="eastAsia"/>
        </w:rPr>
        <w:br/>
      </w:r>
      <w:r>
        <w:rPr>
          <w:rFonts w:hint="eastAsia"/>
        </w:rPr>
        <w:t>　　图表 31：公司主要财务数据单位：万元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32：公司盈利能力分析</w:t>
      </w:r>
      <w:r>
        <w:rPr>
          <w:rFonts w:hint="eastAsia"/>
        </w:rPr>
        <w:br/>
      </w:r>
      <w:r>
        <w:rPr>
          <w:rFonts w:hint="eastAsia"/>
        </w:rPr>
        <w:t>　　图表 33：公司偿债能力分析</w:t>
      </w:r>
      <w:r>
        <w:rPr>
          <w:rFonts w:hint="eastAsia"/>
        </w:rPr>
        <w:br/>
      </w:r>
      <w:r>
        <w:rPr>
          <w:rFonts w:hint="eastAsia"/>
        </w:rPr>
        <w:t>　　图表 34：公司运营能力分析</w:t>
      </w:r>
      <w:r>
        <w:rPr>
          <w:rFonts w:hint="eastAsia"/>
        </w:rPr>
        <w:br/>
      </w:r>
      <w:r>
        <w:rPr>
          <w:rFonts w:hint="eastAsia"/>
        </w:rPr>
        <w:t>　　图表 35：公司主要财务数据单位：万元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36：公司盈利能力分析</w:t>
      </w:r>
      <w:r>
        <w:rPr>
          <w:rFonts w:hint="eastAsia"/>
        </w:rPr>
        <w:br/>
      </w:r>
      <w:r>
        <w:rPr>
          <w:rFonts w:hint="eastAsia"/>
        </w:rPr>
        <w:t>　　图表 37：公司偿债能力分析</w:t>
      </w:r>
      <w:r>
        <w:rPr>
          <w:rFonts w:hint="eastAsia"/>
        </w:rPr>
        <w:br/>
      </w:r>
      <w:r>
        <w:rPr>
          <w:rFonts w:hint="eastAsia"/>
        </w:rPr>
        <w:t>　　图表 38：公司运营能力分析</w:t>
      </w:r>
      <w:r>
        <w:rPr>
          <w:rFonts w:hint="eastAsia"/>
        </w:rPr>
        <w:br/>
      </w:r>
      <w:r>
        <w:rPr>
          <w:rFonts w:hint="eastAsia"/>
        </w:rPr>
        <w:t>　　图表 39：公司主要财务数据单位：万元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40：公司盈利能力分析</w:t>
      </w:r>
      <w:r>
        <w:rPr>
          <w:rFonts w:hint="eastAsia"/>
        </w:rPr>
        <w:br/>
      </w:r>
      <w:r>
        <w:rPr>
          <w:rFonts w:hint="eastAsia"/>
        </w:rPr>
        <w:t>　　图表 41：公司偿债能力分析</w:t>
      </w:r>
      <w:r>
        <w:rPr>
          <w:rFonts w:hint="eastAsia"/>
        </w:rPr>
        <w:br/>
      </w:r>
      <w:r>
        <w:rPr>
          <w:rFonts w:hint="eastAsia"/>
        </w:rPr>
        <w:t>　　图表 42：公司运营能力分析</w:t>
      </w:r>
      <w:r>
        <w:rPr>
          <w:rFonts w:hint="eastAsia"/>
        </w:rPr>
        <w:br/>
      </w:r>
      <w:r>
        <w:rPr>
          <w:rFonts w:hint="eastAsia"/>
        </w:rPr>
        <w:t>　　图表 43：公司主要财务数据单位：千元</w:t>
      </w:r>
      <w:r>
        <w:rPr>
          <w:rFonts w:hint="eastAsia"/>
        </w:rPr>
        <w:br/>
      </w:r>
      <w:r>
        <w:rPr>
          <w:rFonts w:hint="eastAsia"/>
        </w:rPr>
        <w:t>　　图表 44：公司盈利能力分析</w:t>
      </w:r>
      <w:r>
        <w:rPr>
          <w:rFonts w:hint="eastAsia"/>
        </w:rPr>
        <w:br/>
      </w:r>
      <w:r>
        <w:rPr>
          <w:rFonts w:hint="eastAsia"/>
        </w:rPr>
        <w:t>　　图表 45：公司偿债能力分析</w:t>
      </w:r>
      <w:r>
        <w:rPr>
          <w:rFonts w:hint="eastAsia"/>
        </w:rPr>
        <w:br/>
      </w:r>
      <w:r>
        <w:rPr>
          <w:rFonts w:hint="eastAsia"/>
        </w:rPr>
        <w:t>　　图表 46：公司运营能力分析</w:t>
      </w:r>
      <w:r>
        <w:rPr>
          <w:rFonts w:hint="eastAsia"/>
        </w:rPr>
        <w:br/>
      </w:r>
      <w:r>
        <w:rPr>
          <w:rFonts w:hint="eastAsia"/>
        </w:rPr>
        <w:t>　　图表 47：中国汽车电容器区域销售市场结构变化</w:t>
      </w:r>
      <w:r>
        <w:rPr>
          <w:rFonts w:hint="eastAsia"/>
        </w:rPr>
        <w:br/>
      </w:r>
      <w:r>
        <w:rPr>
          <w:rFonts w:hint="eastAsia"/>
        </w:rPr>
        <w:t>　　图表 48：2018-2023年东北地区汽车电容器销售规模</w:t>
      </w:r>
      <w:r>
        <w:rPr>
          <w:rFonts w:hint="eastAsia"/>
        </w:rPr>
        <w:br/>
      </w:r>
      <w:r>
        <w:rPr>
          <w:rFonts w:hint="eastAsia"/>
        </w:rPr>
        <w:t>　　图表 49：2024-2030年东北地区汽车电容器销售规模预测</w:t>
      </w:r>
      <w:r>
        <w:rPr>
          <w:rFonts w:hint="eastAsia"/>
        </w:rPr>
        <w:br/>
      </w:r>
      <w:r>
        <w:rPr>
          <w:rFonts w:hint="eastAsia"/>
        </w:rPr>
        <w:t>　　图表 50：2018-2023年华北地区汽车电容器销售规模</w:t>
      </w:r>
      <w:r>
        <w:rPr>
          <w:rFonts w:hint="eastAsia"/>
        </w:rPr>
        <w:br/>
      </w:r>
      <w:r>
        <w:rPr>
          <w:rFonts w:hint="eastAsia"/>
        </w:rPr>
        <w:t>　　图表 51：2024-2030年华北地区汽车电容器销售规模预测</w:t>
      </w:r>
      <w:r>
        <w:rPr>
          <w:rFonts w:hint="eastAsia"/>
        </w:rPr>
        <w:br/>
      </w:r>
      <w:r>
        <w:rPr>
          <w:rFonts w:hint="eastAsia"/>
        </w:rPr>
        <w:t>　　图表 52：2018-2023年中南地区汽车电容器销售规模</w:t>
      </w:r>
      <w:r>
        <w:rPr>
          <w:rFonts w:hint="eastAsia"/>
        </w:rPr>
        <w:br/>
      </w:r>
      <w:r>
        <w:rPr>
          <w:rFonts w:hint="eastAsia"/>
        </w:rPr>
        <w:t>　　图表 53：2024-2030年中南地区汽车电容器销售规模预测</w:t>
      </w:r>
      <w:r>
        <w:rPr>
          <w:rFonts w:hint="eastAsia"/>
        </w:rPr>
        <w:br/>
      </w:r>
      <w:r>
        <w:rPr>
          <w:rFonts w:hint="eastAsia"/>
        </w:rPr>
        <w:t>　　图表 54：2018-2023年华东地区汽车电容器销售规模</w:t>
      </w:r>
      <w:r>
        <w:rPr>
          <w:rFonts w:hint="eastAsia"/>
        </w:rPr>
        <w:br/>
      </w:r>
      <w:r>
        <w:rPr>
          <w:rFonts w:hint="eastAsia"/>
        </w:rPr>
        <w:t>　　图表 55：2024-2030年华东地区汽车电容器销售规模预测</w:t>
      </w:r>
      <w:r>
        <w:rPr>
          <w:rFonts w:hint="eastAsia"/>
        </w:rPr>
        <w:br/>
      </w:r>
      <w:r>
        <w:rPr>
          <w:rFonts w:hint="eastAsia"/>
        </w:rPr>
        <w:t>　　图表 56：2018-2023年西部地区汽车电容器销售规模</w:t>
      </w:r>
      <w:r>
        <w:rPr>
          <w:rFonts w:hint="eastAsia"/>
        </w:rPr>
        <w:br/>
      </w:r>
      <w:r>
        <w:rPr>
          <w:rFonts w:hint="eastAsia"/>
        </w:rPr>
        <w:t>　　图表 57：2024-2030年西部地区汽车电容器销售规模预测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d47e046ef40b1" w:history="1">
        <w:r>
          <w:rPr>
            <w:rStyle w:val="Hyperlink"/>
          </w:rPr>
          <w:t>2024-2030年中国汽车电容器市场深度调查分析及发展前景研究报告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d47e046ef40b1" w:history="1">
        <w:r>
          <w:rPr>
            <w:rStyle w:val="Hyperlink"/>
          </w:rPr>
          <w:t>https://www.20087.com/M_JiaoTongYunShu/99/QiCheDianRongQiHangYeXianZhuangYanJiu.html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热点：汽车法拉电容怎么接、汽车电容器的作用、cusco汽车启动电容器、汽车电容器 dc link、汽车有几个点火电容器、汽车电容器是什么、动力电容、汽车电容器多少钱一个、汽车多氯联苯电容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ff2aaa19b41c9" w:history="1">
      <w:r>
        <w:rPr>
          <w:rStyle w:val="Hyperlink"/>
        </w:rPr>
        <w:t>2024-2030年中国汽车电容器市场深度调查分析及发展前景研究报告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QiCheDianRongQiHangYeXianZhuangYanJiu.html" TargetMode="External" Id="R661d47e046ef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QiCheDianRongQiHangYeXianZhuangYanJiu.html" TargetMode="External" Id="R4ccff2aaa19b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2023-09-25T00:21:00Z</dcterms:created>
  <dcterms:modified xsi:type="dcterms:W3CDTF">2023-09-25T01:21:00Z</dcterms:modified>
  <dc:subject>2024-2030年中国汽车电容器市场深度调查分析及发展前景研究报告</dc:subject>
  <dc:title>2024-2030年中国汽车电容器市场深度调查分析及发展前景研究报告</dc:title>
  <cp:keywords>2024-2030年中国汽车电容器市场深度调查分析及发展前景研究报告</cp:keywords>
  <dc:description>2024-2030年中国汽车电容器市场深度调查分析及发展前景研究报告</dc:description>
</cp:coreProperties>
</file>