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5ec333930342bd" w:history="1">
              <w:r>
                <w:rPr>
                  <w:rStyle w:val="Hyperlink"/>
                </w:rPr>
                <w:t>2026年中国高级轿车市场调研及未来发展前景预测报告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5ec333930342bd" w:history="1">
              <w:r>
                <w:rPr>
                  <w:rStyle w:val="Hyperlink"/>
                </w:rPr>
                <w:t>2026年中国高级轿车市场调研及未来发展前景预测报告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1095AA2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5ec333930342bd" w:history="1">
                <w:r>
                  <w:rPr>
                    <w:rStyle w:val="Hyperlink"/>
                  </w:rPr>
                  <w:t>https://www.20087.com/2/AA/GaoJiJiaoCheFaZhanQuShi.html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级轿车市场在全球范围内展现出了稳健的增长态势，尤其是在新兴市场和发达经济体中。随着消费者收入水平的提升，对豪华和高品质驾驶体验的追求成为主要驱动力。技术创新，如自动驾驶、车联网、电动化和智能化配置，已经成为高级轿车品牌的竞争焦点。同时，品牌价值、个性化定制服务和卓越的售后服务也是吸引客户的重要因素。然而，高昂的价格、环保政策的趋严以及全球经济波动对市场需求构成潜在威胁。</w:t>
      </w:r>
      <w:r>
        <w:rPr>
          <w:rFonts w:hint="eastAsia"/>
        </w:rPr>
        <w:br/>
      </w:r>
      <w:r>
        <w:rPr>
          <w:rFonts w:hint="eastAsia"/>
        </w:rPr>
        <w:t>　　未来，高级轿车市场将更加注重可持续性和技术创新。市场调研网认为，电动汽车和插电式混合动力汽车的份额将显著增加，以满足日益严格的排放标准和消费者对环保出行的需求。同时，自动驾驶技术的成熟和商业化应用将改变驾驶体验，提升车辆的安全性和便利性。此外，个性化和定制化服务将成为行业差异化竞争的关键，包括车身颜色、内饰材质以及高科技选装配置的定制化选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5ec333930342bd" w:history="1">
        <w:r>
          <w:rPr>
            <w:rStyle w:val="Hyperlink"/>
          </w:rPr>
          <w:t>2026年中国高级轿车市场调研及未来发展前景预测报告</w:t>
        </w:r>
      </w:hyperlink>
      <w:r>
        <w:rPr>
          <w:rFonts w:hint="eastAsia"/>
        </w:rPr>
        <w:t>》依托多年行业监测数据，结合高级轿车行业现状与未来前景，系统分析了高级轿车市场需求、市场规模、产业链结构、价格机制及细分市场特征。报告对高级轿车市场前景进行了客观评估，预测了高级轿车行业发展趋势，并详细解读了品牌竞争格局、市场集中度及重点企业的运营表现。此外，报告通过SWOT分析识别了高级轿车行业机遇与潜在风险，为投资者和决策者提供了科学、规范的战略建议，助力把握高级轿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高级轿车行业概述</w:t>
      </w:r>
      <w:r>
        <w:rPr>
          <w:rFonts w:hint="eastAsia"/>
        </w:rPr>
        <w:br/>
      </w:r>
      <w:r>
        <w:rPr>
          <w:rFonts w:hint="eastAsia"/>
        </w:rPr>
        <w:t>　　第一节 高级轿车相关概念</w:t>
      </w:r>
      <w:r>
        <w:rPr>
          <w:rFonts w:hint="eastAsia"/>
        </w:rPr>
        <w:br/>
      </w:r>
      <w:r>
        <w:rPr>
          <w:rFonts w:hint="eastAsia"/>
        </w:rPr>
        <w:t>　　　　一、高级轿车简介</w:t>
      </w:r>
      <w:r>
        <w:rPr>
          <w:rFonts w:hint="eastAsia"/>
        </w:rPr>
        <w:br/>
      </w:r>
      <w:r>
        <w:rPr>
          <w:rFonts w:hint="eastAsia"/>
        </w:rPr>
        <w:t>　　　　二、高级轿车的分类</w:t>
      </w:r>
      <w:r>
        <w:rPr>
          <w:rFonts w:hint="eastAsia"/>
        </w:rPr>
        <w:br/>
      </w:r>
      <w:r>
        <w:rPr>
          <w:rFonts w:hint="eastAsia"/>
        </w:rPr>
        <w:t>　　　　三、高级轿车的质量指标</w:t>
      </w:r>
      <w:r>
        <w:rPr>
          <w:rFonts w:hint="eastAsia"/>
        </w:rPr>
        <w:br/>
      </w:r>
      <w:r>
        <w:rPr>
          <w:rFonts w:hint="eastAsia"/>
        </w:rPr>
        <w:t>　　第二节 高级轿车的主要作用及用途简介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2021-2026年全球高级轿车行业发展状况分析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2021-2026年全球高级轿车行业运行概况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2021-2026年全球主要地区高级轿车行业运行情况分析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2021-2032年全球高级轿车行业发展趋势分析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2025-2026年中国高级轿车的行业发展环境分析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2025-2026年中国高级轿车行业发展政策环境分析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一、高级轿车行业政策影响分析</w:t>
      </w:r>
      <w:r>
        <w:rPr>
          <w:rFonts w:hint="eastAsia"/>
        </w:rPr>
        <w:br/>
      </w:r>
      <w:r>
        <w:rPr>
          <w:rFonts w:hint="eastAsia"/>
        </w:rPr>
        <w:t>　　　　二、高级轿车相关行业标准分析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2025-2026年中国高级轿车的行业发展社会环境分析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2021-2026年中国高级轿车行业市场调查情况分析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2021-2026年中国高级轿车市场运行现状分析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一、国内高级轿车生产现状分析</w:t>
      </w:r>
      <w:r>
        <w:rPr>
          <w:rFonts w:hint="eastAsia"/>
        </w:rPr>
        <w:br/>
      </w:r>
      <w:r>
        <w:rPr>
          <w:rFonts w:hint="eastAsia"/>
        </w:rPr>
        <w:t>　　　　二、国内高级轿车市场需求情况分析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2021-2026年中国高级轿车行业发展形势分析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一、国内高级轿车行业现状</w:t>
      </w:r>
      <w:r>
        <w:rPr>
          <w:rFonts w:hint="eastAsia"/>
        </w:rPr>
        <w:br/>
      </w:r>
      <w:r>
        <w:rPr>
          <w:rFonts w:hint="eastAsia"/>
        </w:rPr>
        <w:t>　　　　二、中国高级轿车行业影响因素分析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2021-2026年中国高级轿车行业发展对策与建议分析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2021-2026年中国高级轿车行业数据调查分析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2021-2026年中国高级轿车行业规模分析</w:t>
      </w:r>
      <w:r>
        <w:rPr>
          <w:rFonts w:hint="eastAsia"/>
        </w:rPr>
        <w:br/>
      </w:r>
      <w:r>
        <w:rPr>
          <w:rFonts w:hint="eastAsia"/>
        </w:rPr>
        <w:t>　　　　一、高级轿车企业数量增长分析</w:t>
      </w:r>
      <w:r>
        <w:rPr>
          <w:rFonts w:hint="eastAsia"/>
        </w:rPr>
        <w:br/>
      </w:r>
      <w:r>
        <w:rPr>
          <w:rFonts w:hint="eastAsia"/>
        </w:rPr>
        <w:t>　　　　二、高级轿车从业人数增长分析</w:t>
      </w:r>
      <w:r>
        <w:rPr>
          <w:rFonts w:hint="eastAsia"/>
        </w:rPr>
        <w:br/>
      </w:r>
      <w:r>
        <w:rPr>
          <w:rFonts w:hint="eastAsia"/>
        </w:rPr>
        <w:t>　　　　三、高级轿车资产规模增长分析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2025-2026年中国高级轿车行业结构分析</w:t>
      </w:r>
      <w:r>
        <w:rPr>
          <w:rFonts w:hint="eastAsia"/>
        </w:rPr>
        <w:br/>
      </w:r>
      <w:r>
        <w:rPr>
          <w:rFonts w:hint="eastAsia"/>
        </w:rPr>
        <w:t>　　　　一、高级轿车企业数量结构分析</w:t>
      </w:r>
      <w:r>
        <w:rPr>
          <w:rFonts w:hint="eastAsia"/>
        </w:rPr>
        <w:br/>
      </w:r>
      <w:r>
        <w:rPr>
          <w:rFonts w:hint="eastAsia"/>
        </w:rPr>
        <w:t>　　　　二、高级轿车销售收入结构分析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2021-2026年中国高级轿车行业产值分析</w:t>
      </w:r>
      <w:r>
        <w:rPr>
          <w:rFonts w:hint="eastAsia"/>
        </w:rPr>
        <w:br/>
      </w:r>
      <w:r>
        <w:rPr>
          <w:rFonts w:hint="eastAsia"/>
        </w:rPr>
        <w:t>　　　　一、高级轿车产成品增长分析</w:t>
      </w:r>
      <w:r>
        <w:rPr>
          <w:rFonts w:hint="eastAsia"/>
        </w:rPr>
        <w:br/>
      </w:r>
      <w:r>
        <w:rPr>
          <w:rFonts w:hint="eastAsia"/>
        </w:rPr>
        <w:t>　　　　二、高级轿车工业销售产值分析</w:t>
      </w:r>
      <w:r>
        <w:rPr>
          <w:rFonts w:hint="eastAsia"/>
        </w:rPr>
        <w:br/>
      </w:r>
      <w:r>
        <w:rPr>
          <w:rFonts w:hint="eastAsia"/>
        </w:rPr>
        <w:t>　　　　三、高级轿车出口交货值分析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2021-2026年中国高级轿车行业成本费用分析</w:t>
      </w:r>
      <w:r>
        <w:rPr>
          <w:rFonts w:hint="eastAsia"/>
        </w:rPr>
        <w:br/>
      </w:r>
      <w:r>
        <w:rPr>
          <w:rFonts w:hint="eastAsia"/>
        </w:rPr>
        <w:t>　　　　一、高级轿车销售成本统计</w:t>
      </w:r>
      <w:r>
        <w:rPr>
          <w:rFonts w:hint="eastAsia"/>
        </w:rPr>
        <w:br/>
      </w:r>
      <w:r>
        <w:rPr>
          <w:rFonts w:hint="eastAsia"/>
        </w:rPr>
        <w:t>　　　　二、高级轿车费用统计</w:t>
      </w:r>
      <w:r>
        <w:rPr>
          <w:rFonts w:hint="eastAsia"/>
        </w:rPr>
        <w:br/>
      </w:r>
      <w:r>
        <w:rPr>
          <w:rFonts w:hint="eastAsia"/>
        </w:rPr>
        <w:t>　　第五节 2021-2026年中国高级轿车行业盈利能力分析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2021-2026年中国高级轿车进出口数据监测分析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2021-2026年中国高级轿车进口数据分析</w:t>
      </w:r>
      <w:r>
        <w:rPr>
          <w:rFonts w:hint="eastAsia"/>
        </w:rPr>
        <w:br/>
      </w:r>
      <w:r>
        <w:rPr>
          <w:rFonts w:hint="eastAsia"/>
        </w:rPr>
        <w:t>　　　　一、高级轿车进口数量分析</w:t>
      </w:r>
      <w:r>
        <w:rPr>
          <w:rFonts w:hint="eastAsia"/>
        </w:rPr>
        <w:br/>
      </w:r>
      <w:r>
        <w:rPr>
          <w:rFonts w:hint="eastAsia"/>
        </w:rPr>
        <w:t>　　　　二、高级轿车进口金额分析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2021-2026年中国高级轿车出口数据分析</w:t>
      </w:r>
      <w:r>
        <w:rPr>
          <w:rFonts w:hint="eastAsia"/>
        </w:rPr>
        <w:br/>
      </w:r>
      <w:r>
        <w:rPr>
          <w:rFonts w:hint="eastAsia"/>
        </w:rPr>
        <w:t>　　　　一、高级轿车出口数量分析</w:t>
      </w:r>
      <w:r>
        <w:rPr>
          <w:rFonts w:hint="eastAsia"/>
        </w:rPr>
        <w:br/>
      </w:r>
      <w:r>
        <w:rPr>
          <w:rFonts w:hint="eastAsia"/>
        </w:rPr>
        <w:t>　　　　二、高级轿车出口金额分析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2021-2026年中国高级轿车进出口平均单价分析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2021-2026年中国高级轿车进出口国家及地区分析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中国高级轿车区域市场调查状况分析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中国高级轿车用户度市场调查情况分析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高级轿车用户认知程度</w:t>
      </w:r>
      <w:r>
        <w:rPr>
          <w:rFonts w:hint="eastAsia"/>
        </w:rPr>
        <w:br/>
      </w:r>
      <w:r>
        <w:rPr>
          <w:rFonts w:hint="eastAsia"/>
        </w:rPr>
        <w:t>　　第二节 高级轿车用户关注因素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2021-2026年中国高级轿车产业市场竞争格局分析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2021-2026年中国高级轿车产业竞争现状分析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二、高级轿车产品价格竞争分析</w:t>
      </w:r>
      <w:r>
        <w:rPr>
          <w:rFonts w:hint="eastAsia"/>
        </w:rPr>
        <w:br/>
      </w:r>
      <w:r>
        <w:rPr>
          <w:rFonts w:hint="eastAsia"/>
        </w:rPr>
        <w:t>　　　　三、高级轿车产业技术竞争分析</w:t>
      </w:r>
      <w:r>
        <w:rPr>
          <w:rFonts w:hint="eastAsia"/>
        </w:rPr>
        <w:br/>
      </w:r>
      <w:r>
        <w:rPr>
          <w:rFonts w:hint="eastAsia"/>
        </w:rPr>
        <w:t>　　第二节 高级轿车竞争优劣势分析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2021-2026年中国高级轿车行业集中度分析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2021-2026年中国高级轿车企业提升竞争力策略分析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高级轿车行业重点企业发展调研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高级轿车重点企业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三、高级轿车企业经营情况分析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高级轿车重点企业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三、高级轿车企业经营情况分析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高级轿车重点企业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三、高级轿车企业经营情况分析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高级轿车重点企业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三、高级轿车企业经营情况分析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高级轿车重点企业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三、高级轿车企业经营情况分析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高级轿车重点企业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三、高级轿车企业经营情况分析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高级轿车重点企业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三、高级轿车企业经营情况分析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高级轿车重点企业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三、高级轿车企业经营情况分析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2021-2026年中国高级轿车行业产业链分析</w:t>
      </w:r>
      <w:r>
        <w:rPr>
          <w:rFonts w:hint="eastAsia"/>
        </w:rPr>
        <w:br/>
      </w:r>
      <w:r>
        <w:rPr>
          <w:rFonts w:hint="eastAsia"/>
        </w:rPr>
        <w:t>　　第一节 高级轿车上游行业分析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三、上游行业对高级轿车行业的影响</w:t>
      </w:r>
      <w:r>
        <w:rPr>
          <w:rFonts w:hint="eastAsia"/>
        </w:rPr>
        <w:br/>
      </w:r>
      <w:r>
        <w:rPr>
          <w:rFonts w:hint="eastAsia"/>
        </w:rPr>
        <w:t>　　第二节 高级轿车下游行业分析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三、下游行业对高级轿车行业的影响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2021-2032年中国高级轿车产业发展趋势预测分析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2021-2032年中国高级轿车产业发展趋势分析</w:t>
      </w:r>
      <w:r>
        <w:rPr>
          <w:rFonts w:hint="eastAsia"/>
        </w:rPr>
        <w:br/>
      </w:r>
      <w:r>
        <w:rPr>
          <w:rFonts w:hint="eastAsia"/>
        </w:rPr>
        <w:t>　　　　一、高级轿车技术发展方向分析</w:t>
      </w:r>
      <w:r>
        <w:rPr>
          <w:rFonts w:hint="eastAsia"/>
        </w:rPr>
        <w:br/>
      </w:r>
      <w:r>
        <w:rPr>
          <w:rFonts w:hint="eastAsia"/>
        </w:rPr>
        <w:t>　　　　二、高级轿车行业前景分析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2021-2032年中国高级轿车产业市场预测分析</w:t>
      </w:r>
      <w:r>
        <w:rPr>
          <w:rFonts w:hint="eastAsia"/>
        </w:rPr>
        <w:br/>
      </w:r>
      <w:r>
        <w:rPr>
          <w:rFonts w:hint="eastAsia"/>
        </w:rPr>
        <w:t>　　　　一、高级轿车市场供给预测分析</w:t>
      </w:r>
      <w:r>
        <w:rPr>
          <w:rFonts w:hint="eastAsia"/>
        </w:rPr>
        <w:br/>
      </w:r>
      <w:r>
        <w:rPr>
          <w:rFonts w:hint="eastAsia"/>
        </w:rPr>
        <w:t>　　　　二、高级轿车产品需求预测分析</w:t>
      </w:r>
      <w:r>
        <w:rPr>
          <w:rFonts w:hint="eastAsia"/>
        </w:rPr>
        <w:br/>
      </w:r>
      <w:r>
        <w:rPr>
          <w:rFonts w:hint="eastAsia"/>
        </w:rPr>
        <w:t>　　　　三、高级轿车进出口预测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2021-2032年中国高级轿车产业市场盈利预测分析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2021-2032年中国高级轿车产业投资机会与风险分析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2021-2032年中国高级轿车产业投资环境分析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2021-2032年中国高级轿车产业投资机会分析</w:t>
      </w:r>
      <w:r>
        <w:rPr>
          <w:rFonts w:hint="eastAsia"/>
        </w:rPr>
        <w:br/>
      </w:r>
      <w:r>
        <w:rPr>
          <w:rFonts w:hint="eastAsia"/>
        </w:rPr>
        <w:t>　　　　一、高级轿车行业区域投资热点分析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二、高级轿车行业投资潜力分析</w:t>
      </w:r>
      <w:r>
        <w:rPr>
          <w:rFonts w:hint="eastAsia"/>
        </w:rPr>
        <w:br/>
      </w:r>
      <w:r>
        <w:rPr>
          <w:rFonts w:hint="eastAsia"/>
        </w:rPr>
        <w:t>　　第三节 [-中-智-林]2021-2032年中国高级轿车产业投资风险分析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5ec333930342bd" w:history="1">
        <w:r>
          <w:rPr>
            <w:rStyle w:val="Hyperlink"/>
          </w:rPr>
          <w:t>2026年中国高级轿车市场调研及未来发展前景预测报告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1095AA2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5ec333930342bd" w:history="1">
        <w:r>
          <w:rPr>
            <w:rStyle w:val="Hyperlink"/>
          </w:rPr>
          <w:t>https://www.20087.com/2/AA/GaoJiJiaoCheFaZhanQuShi.html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热点：日产顶级豪车、高级小轿车、世界十大顶级轿车、高级轿车车标、豪车排名前十名、中国第一辆高级轿车、高级汽车图片、高级轿车图片、高端轿车排行榜前十名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e38f1462de4f45" w:history="1">
      <w:r>
        <w:rPr>
          <w:rStyle w:val="Hyperlink"/>
        </w:rPr>
        <w:t>2026年中国高级轿车市场调研及未来发展前景预测报告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A/GaoJiJiaoCheFaZhanQuShi.html" TargetMode="External" Id="R845ec333930342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A/GaoJiJiaoCheFaZhanQuShi.html" TargetMode="External" Id="Raae38f1462de4f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2026-05-17T03:17:00Z</dcterms:created>
  <dcterms:modified xsi:type="dcterms:W3CDTF">2026-05-17T04:17:00Z</dcterms:modified>
  <dc:subject>2026年中国高级轿车市场调研及未来发展前景预测报告</dc:subject>
  <dc:title>2026年中国高级轿车市场调研及未来发展前景预测报告</dc:title>
  <cp:keywords>2026年中国高级轿车市场调研及未来发展前景预测报告</cp:keywords>
  <dc:description>2026年中国高级轿车市场调研及未来发展前景预测报告</dc:description>
</cp:coreProperties>
</file>