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9a424c89b453d" w:history="1">
              <w:r>
                <w:rPr>
                  <w:rStyle w:val="Hyperlink"/>
                </w:rPr>
                <w:t>2025-2031年中国轨道列车行业研究分析及市场前景预测报告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9a424c89b453d" w:history="1">
              <w:r>
                <w:rPr>
                  <w:rStyle w:val="Hyperlink"/>
                </w:rPr>
                <w:t>2025-2031年中国轨道列车行业研究分析及市场前景预测报告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9a424c89b453d" w:history="1">
                <w:r>
                  <w:rPr>
                    <w:rStyle w:val="Hyperlink"/>
                  </w:rPr>
                  <w:t>https://www.20087.com/M_JiaoTongYunShu/A3/GuiDaoLieCheShiChangXingQingFenXiYuCe.html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列车作为城市公共交通的主力，近年来经历了从传统燃油到电力驱动的转变，大大提高了运输效率与环保性能。高铁与城轨交通系统的快速发展，展现了高速、大容量、低排放的运输优势。与此同时，自动驾驶技术、磁悬浮技术的研究与应用，正推动轨道列车向更安全、更智能的方向迈进。车辆轻量化设计与新材料的应用，有效减少了能耗，提升了运行效率。</w:t>
      </w:r>
      <w:r>
        <w:rPr>
          <w:rFonts w:hint="eastAsia"/>
        </w:rPr>
        <w:br/>
      </w:r>
      <w:r>
        <w:rPr>
          <w:rFonts w:hint="eastAsia"/>
        </w:rPr>
        <w:t>　　未来轨道列车的发展将聚焦于完全自动化、绿色可持续与乘客体验的提升。全自动驾驶列车将通过高度集成的感知与控制系统，实现更高效、安全的运营。绿色能源的利用，如太阳能供电站、能量回收系统，将进一步减少碳足迹。同时，列车设计将更加注重人性化，提供更宽敞舒适的乘坐空间、智能化信息服务与无障碍设施，以提升乘客满意度。随着“一带一路”等国际合作倡议的推进，跨国轨道网络的建设也将成为新的增长点。</w:t>
      </w:r>
      <w:r>
        <w:rPr>
          <w:rFonts w:hint="eastAsia"/>
        </w:rPr>
        <w:br/>
      </w:r>
      <w:r>
        <w:rPr>
          <w:rFonts w:hint="eastAsia"/>
        </w:rPr>
        <w:t>　　《</w:t>
      </w:r>
      <w:hyperlink r:id="Rde79a424c89b453d" w:history="1">
        <w:r>
          <w:rPr>
            <w:rStyle w:val="Hyperlink"/>
          </w:rPr>
          <w:t>2025-2031年中国轨道列车行业研究分析及市场前景预测报告</w:t>
        </w:r>
      </w:hyperlink>
      <w:r>
        <w:rPr>
          <w:rFonts w:hint="eastAsia"/>
        </w:rPr>
        <w:t>》基于多年行业研究积累，结合轨道列车市场发展现状，依托行业权威数据资源和长期市场监测数据库，对轨道列车市场规模、技术现状及未来方向进行了全面分析。报告梳理了轨道列车行业竞争格局，重点评估了主要企业的市场表现及品牌影响力，并通过SWOT分析揭示了轨道列车行业机遇与潜在风险。同时，报告对轨道列车市场前景和发展趋势进行了科学预测，为投资者提供了投资价值判断和策略建议，助力把握轨道列车行业的增长潜力与市场机会。</w:t>
      </w:r>
      <w:r>
        <w:rPr>
          <w:rFonts w:hint="eastAsia"/>
        </w:rPr>
        <w:br/>
      </w:r>
      <w:r>
        <w:rPr>
          <w:rFonts w:hint="eastAsia"/>
        </w:rPr>
        <w:br/>
      </w:r>
      <w:r>
        <w:rPr>
          <w:rFonts w:hint="eastAsia"/>
        </w:rPr>
        <w:t>第一章 轨道列车在途监测与安全预警技术行业概述</w:t>
      </w:r>
      <w:r>
        <w:rPr>
          <w:rFonts w:hint="eastAsia"/>
        </w:rPr>
        <w:br/>
      </w:r>
      <w:r>
        <w:rPr>
          <w:rFonts w:hint="eastAsia"/>
        </w:rPr>
        <w:t>　　第一节 轨道列车在途监测与安全预警技术行业定义</w:t>
      </w:r>
      <w:r>
        <w:rPr>
          <w:rFonts w:hint="eastAsia"/>
        </w:rPr>
        <w:br/>
      </w:r>
      <w:r>
        <w:rPr>
          <w:rFonts w:hint="eastAsia"/>
        </w:rPr>
        <w:t>　　第二节 轨道列车在途监测与安全预警技术行业发展历程</w:t>
      </w:r>
      <w:r>
        <w:rPr>
          <w:rFonts w:hint="eastAsia"/>
        </w:rPr>
        <w:br/>
      </w:r>
      <w:r>
        <w:rPr>
          <w:rFonts w:hint="eastAsia"/>
        </w:rPr>
        <w:t>　　第三节 轨道列车在途监测与安全预警技术分类情况</w:t>
      </w:r>
      <w:r>
        <w:rPr>
          <w:rFonts w:hint="eastAsia"/>
        </w:rPr>
        <w:br/>
      </w:r>
      <w:r>
        <w:rPr>
          <w:rFonts w:hint="eastAsia"/>
        </w:rPr>
        <w:br/>
      </w:r>
      <w:r>
        <w:rPr>
          <w:rFonts w:hint="eastAsia"/>
        </w:rPr>
        <w:t>第二章 中国轨道列车在途监测与安全预警技术行业发展环境分析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轨道列车在途监测与安全预警技术行业相关政策</w:t>
      </w:r>
      <w:r>
        <w:rPr>
          <w:rFonts w:hint="eastAsia"/>
        </w:rPr>
        <w:br/>
      </w:r>
      <w:r>
        <w:rPr>
          <w:rFonts w:hint="eastAsia"/>
        </w:rPr>
        <w:t>　　　　一、国家“十四五”行业政策</w:t>
      </w:r>
      <w:r>
        <w:rPr>
          <w:rFonts w:hint="eastAsia"/>
        </w:rPr>
        <w:br/>
      </w:r>
      <w:r>
        <w:rPr>
          <w:rFonts w:hint="eastAsia"/>
        </w:rPr>
        <w:t>　　　　二、其他相关政策</w:t>
      </w:r>
      <w:r>
        <w:rPr>
          <w:rFonts w:hint="eastAsia"/>
        </w:rPr>
        <w:br/>
      </w:r>
      <w:r>
        <w:rPr>
          <w:rFonts w:hint="eastAsia"/>
        </w:rPr>
        <w:t>　　第三节 中国轨道列车在途监测与安全预警技术行业发展社会环境分析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br/>
      </w:r>
      <w:r>
        <w:rPr>
          <w:rFonts w:hint="eastAsia"/>
        </w:rPr>
        <w:t>第三章 中国轨道列车在途监测与安全预警技术行业供需现状分析</w:t>
      </w:r>
      <w:r>
        <w:rPr>
          <w:rFonts w:hint="eastAsia"/>
        </w:rPr>
        <w:br/>
      </w:r>
      <w:r>
        <w:rPr>
          <w:rFonts w:hint="eastAsia"/>
        </w:rPr>
        <w:t>　　第一节 轨道列车在途监测与安全预警技术行业总体规模</w:t>
      </w:r>
      <w:r>
        <w:rPr>
          <w:rFonts w:hint="eastAsia"/>
        </w:rPr>
        <w:br/>
      </w:r>
      <w:r>
        <w:rPr>
          <w:rFonts w:hint="eastAsia"/>
        </w:rPr>
        <w:t>　　第二节 轨道列车在途监测与安全预警技术产能概况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轨道列车在途监测与安全预警技术产值概况</w:t>
      </w:r>
      <w:r>
        <w:rPr>
          <w:rFonts w:hint="eastAsia"/>
        </w:rPr>
        <w:br/>
      </w:r>
      <w:r>
        <w:rPr>
          <w:rFonts w:hint="eastAsia"/>
        </w:rPr>
        <w:t>　　　　一、2025-2031年产值分析</w:t>
      </w:r>
      <w:r>
        <w:rPr>
          <w:rFonts w:hint="eastAsia"/>
        </w:rPr>
        <w:br/>
      </w:r>
      <w:r>
        <w:rPr>
          <w:rFonts w:hint="eastAsia"/>
        </w:rPr>
        <w:t>　　　　二、2025-2031年产值预测</w:t>
      </w:r>
      <w:r>
        <w:rPr>
          <w:rFonts w:hint="eastAsia"/>
        </w:rPr>
        <w:br/>
      </w:r>
      <w:r>
        <w:rPr>
          <w:rFonts w:hint="eastAsia"/>
        </w:rPr>
        <w:t>　　第四节 轨道列车在途监测与安全预警技术市场需求概况</w:t>
      </w:r>
      <w:r>
        <w:rPr>
          <w:rFonts w:hint="eastAsia"/>
        </w:rPr>
        <w:br/>
      </w:r>
      <w:r>
        <w:rPr>
          <w:rFonts w:hint="eastAsia"/>
        </w:rPr>
        <w:t>　　　　一、2025-2031年市场需求分析</w:t>
      </w:r>
      <w:r>
        <w:rPr>
          <w:rFonts w:hint="eastAsia"/>
        </w:rPr>
        <w:br/>
      </w:r>
      <w:r>
        <w:rPr>
          <w:rFonts w:hint="eastAsia"/>
        </w:rPr>
        <w:t>　　　　二、2025-2031年市场需求预测</w:t>
      </w:r>
      <w:r>
        <w:rPr>
          <w:rFonts w:hint="eastAsia"/>
        </w:rPr>
        <w:br/>
      </w:r>
      <w:r>
        <w:rPr>
          <w:rFonts w:hint="eastAsia"/>
        </w:rPr>
        <w:br/>
      </w:r>
      <w:r>
        <w:rPr>
          <w:rFonts w:hint="eastAsia"/>
        </w:rPr>
        <w:t>第四章 中国轨道列车在途监测与安全预警技术行业总体发展状况</w:t>
      </w:r>
      <w:r>
        <w:rPr>
          <w:rFonts w:hint="eastAsia"/>
        </w:rPr>
        <w:br/>
      </w:r>
      <w:r>
        <w:rPr>
          <w:rFonts w:hint="eastAsia"/>
        </w:rPr>
        <w:t>　　第一节 中国轨道列车在途监测与安全预警技术行业规模情况分析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中国轨道列车在途监测与安全预警技术行业财务能力分析</w:t>
      </w:r>
      <w:r>
        <w:rPr>
          <w:rFonts w:hint="eastAsia"/>
        </w:rPr>
        <w:br/>
      </w:r>
      <w:r>
        <w:rPr>
          <w:rFonts w:hint="eastAsia"/>
        </w:rPr>
        <w:t>　　第三节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br/>
      </w:r>
      <w:r>
        <w:rPr>
          <w:rFonts w:hint="eastAsia"/>
        </w:rPr>
        <w:t>第五章 2025-2031年我国轨道列车在途监测与安全预警技术行业重点区域分析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br/>
      </w:r>
      <w:r>
        <w:rPr>
          <w:rFonts w:hint="eastAsia"/>
        </w:rPr>
        <w:t>第六章 轨道列车在途监测与安全预警技术行业市场分析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产品细分</w:t>
      </w:r>
      <w:r>
        <w:rPr>
          <w:rFonts w:hint="eastAsia"/>
        </w:rPr>
        <w:br/>
      </w:r>
      <w:r>
        <w:rPr>
          <w:rFonts w:hint="eastAsia"/>
        </w:rPr>
        <w:br/>
      </w:r>
      <w:r>
        <w:rPr>
          <w:rFonts w:hint="eastAsia"/>
        </w:rPr>
        <w:t>第七章 轨道列车在途监测与安全预警技术国内重点生产厂家分析</w:t>
      </w:r>
      <w:r>
        <w:rPr>
          <w:rFonts w:hint="eastAsia"/>
        </w:rPr>
        <w:br/>
      </w:r>
      <w:r>
        <w:rPr>
          <w:rFonts w:hint="eastAsia"/>
        </w:rPr>
        <w:t>　　第一节 北京锦鸿希电信息技术股份有限公司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中国铁路通信信号股份有限公司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中法合资城轨信号及列车控制公司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上海卡斯柯信号有限公司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北京全路通信信号研究设计院有限公司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2025-2031年轨道列车在途监测与安全预警技术行业发展趋势及投资风险分析</w:t>
      </w:r>
      <w:r>
        <w:rPr>
          <w:rFonts w:hint="eastAsia"/>
        </w:rPr>
        <w:br/>
      </w:r>
      <w:r>
        <w:rPr>
          <w:rFonts w:hint="eastAsia"/>
        </w:rPr>
        <w:t>　　第一节 当前轨道列车在途监测与安全预警技术市场存在的问题</w:t>
      </w:r>
      <w:r>
        <w:rPr>
          <w:rFonts w:hint="eastAsia"/>
        </w:rPr>
        <w:br/>
      </w:r>
      <w:r>
        <w:rPr>
          <w:rFonts w:hint="eastAsia"/>
        </w:rPr>
        <w:t>　　第二节 轨道列车在途监测与安全预警技术未来发展预测分析</w:t>
      </w:r>
      <w:r>
        <w:rPr>
          <w:rFonts w:hint="eastAsia"/>
        </w:rPr>
        <w:br/>
      </w:r>
      <w:r>
        <w:rPr>
          <w:rFonts w:hint="eastAsia"/>
        </w:rPr>
        <w:t>　　　　一、2025年中国轨道列车在途监测与安全预警技术行业发展规模</w:t>
      </w:r>
      <w:r>
        <w:rPr>
          <w:rFonts w:hint="eastAsia"/>
        </w:rPr>
        <w:br/>
      </w:r>
      <w:r>
        <w:rPr>
          <w:rFonts w:hint="eastAsia"/>
        </w:rPr>
        <w:t>　　　　二、2025-2031年中国轨道列车在途监测与安全预警技术行业发展趋势预测</w:t>
      </w:r>
      <w:r>
        <w:rPr>
          <w:rFonts w:hint="eastAsia"/>
        </w:rPr>
        <w:br/>
      </w:r>
      <w:r>
        <w:rPr>
          <w:rFonts w:hint="eastAsia"/>
        </w:rPr>
        <w:t>　　第三节 中国轨道列车在途监测与安全预警技术行业投资风险分析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国内生产总值（GDP）数据一览表</w:t>
      </w:r>
      <w:r>
        <w:rPr>
          <w:rFonts w:hint="eastAsia"/>
        </w:rPr>
        <w:br/>
      </w:r>
      <w:r>
        <w:rPr>
          <w:rFonts w:hint="eastAsia"/>
        </w:rPr>
        <w:t>　　图表 2 规模以上工业增加值同比增长速度</w:t>
      </w:r>
      <w:r>
        <w:rPr>
          <w:rFonts w:hint="eastAsia"/>
        </w:rPr>
        <w:br/>
      </w:r>
      <w:r>
        <w:rPr>
          <w:rFonts w:hint="eastAsia"/>
        </w:rPr>
        <w:t>　　图表 3 工业增加值增长数据一览表</w:t>
      </w:r>
      <w:r>
        <w:rPr>
          <w:rFonts w:hint="eastAsia"/>
        </w:rPr>
        <w:br/>
      </w:r>
      <w:r>
        <w:rPr>
          <w:rFonts w:hint="eastAsia"/>
        </w:rPr>
        <w:t>　　图表 4 固定资产投资（不含农户）同比增速</w:t>
      </w:r>
      <w:r>
        <w:rPr>
          <w:rFonts w:hint="eastAsia"/>
        </w:rPr>
        <w:br/>
      </w:r>
      <w:r>
        <w:rPr>
          <w:rFonts w:hint="eastAsia"/>
        </w:rPr>
        <w:t>　　图表 5 城镇固定资产投资数据一览表</w:t>
      </w:r>
      <w:r>
        <w:rPr>
          <w:rFonts w:hint="eastAsia"/>
        </w:rPr>
        <w:br/>
      </w:r>
      <w:r>
        <w:rPr>
          <w:rFonts w:hint="eastAsia"/>
        </w:rPr>
        <w:t>　　图表 6 2025-2031年我国轨道列车在途监测与安全预警技术行业总体销售规模分析</w:t>
      </w:r>
      <w:r>
        <w:rPr>
          <w:rFonts w:hint="eastAsia"/>
        </w:rPr>
        <w:br/>
      </w:r>
      <w:r>
        <w:rPr>
          <w:rFonts w:hint="eastAsia"/>
        </w:rPr>
        <w:t>　　图表 7 2025-2031年我国轨道列车在途监测与安全预警技术行业产能规模分析</w:t>
      </w:r>
      <w:r>
        <w:rPr>
          <w:rFonts w:hint="eastAsia"/>
        </w:rPr>
        <w:br/>
      </w:r>
      <w:r>
        <w:rPr>
          <w:rFonts w:hint="eastAsia"/>
        </w:rPr>
        <w:t>　　图表 8 2025-2031年我国轨道列车在途监测与安全预警技术行业产能规模预测</w:t>
      </w:r>
      <w:r>
        <w:rPr>
          <w:rFonts w:hint="eastAsia"/>
        </w:rPr>
        <w:br/>
      </w:r>
      <w:r>
        <w:rPr>
          <w:rFonts w:hint="eastAsia"/>
        </w:rPr>
        <w:t>　　图表 9 2025-2031年我国轨道列车在途监测与安全预警技术行业总产值分析</w:t>
      </w:r>
      <w:r>
        <w:rPr>
          <w:rFonts w:hint="eastAsia"/>
        </w:rPr>
        <w:br/>
      </w:r>
      <w:r>
        <w:rPr>
          <w:rFonts w:hint="eastAsia"/>
        </w:rPr>
        <w:t>　　图表 10 2025-2031年我国轨道列车在途监测与安全预警技术行业总产值预测</w:t>
      </w:r>
      <w:r>
        <w:rPr>
          <w:rFonts w:hint="eastAsia"/>
        </w:rPr>
        <w:br/>
      </w:r>
      <w:r>
        <w:rPr>
          <w:rFonts w:hint="eastAsia"/>
        </w:rPr>
        <w:t>　　图表 11 2025-2031年我国轨道列车在途监测与安全预警技术行业需求规模分析</w:t>
      </w:r>
      <w:r>
        <w:rPr>
          <w:rFonts w:hint="eastAsia"/>
        </w:rPr>
        <w:br/>
      </w:r>
      <w:r>
        <w:rPr>
          <w:rFonts w:hint="eastAsia"/>
        </w:rPr>
        <w:t>　　图表 12 2025-2031年我国轨道列车在途监测与安全预警技术行业需求规模预测</w:t>
      </w:r>
      <w:r>
        <w:rPr>
          <w:rFonts w:hint="eastAsia"/>
        </w:rPr>
        <w:br/>
      </w:r>
      <w:r>
        <w:rPr>
          <w:rFonts w:hint="eastAsia"/>
        </w:rPr>
        <w:t>　　图表 13 2025-2031年我国轨道列车在途监测与安全预警技术行业单位规模分析</w:t>
      </w:r>
      <w:r>
        <w:rPr>
          <w:rFonts w:hint="eastAsia"/>
        </w:rPr>
        <w:br/>
      </w:r>
      <w:r>
        <w:rPr>
          <w:rFonts w:hint="eastAsia"/>
        </w:rPr>
        <w:t>　　图表 14 2025-2031年我国轨道列车在途监测与安全预警技术行业人员规模分析</w:t>
      </w:r>
      <w:r>
        <w:rPr>
          <w:rFonts w:hint="eastAsia"/>
        </w:rPr>
        <w:br/>
      </w:r>
      <w:r>
        <w:rPr>
          <w:rFonts w:hint="eastAsia"/>
        </w:rPr>
        <w:t>　　图表 15 2025-2031年我国轨道列车在途监测与安全预警技术行业资产规模分析</w:t>
      </w:r>
      <w:r>
        <w:rPr>
          <w:rFonts w:hint="eastAsia"/>
        </w:rPr>
        <w:br/>
      </w:r>
      <w:r>
        <w:rPr>
          <w:rFonts w:hint="eastAsia"/>
        </w:rPr>
        <w:t>　　图表 16 2025-2031年我国轨道列车在途监测与安全预警技术行业市场规模分析</w:t>
      </w:r>
      <w:r>
        <w:rPr>
          <w:rFonts w:hint="eastAsia"/>
        </w:rPr>
        <w:br/>
      </w:r>
      <w:r>
        <w:rPr>
          <w:rFonts w:hint="eastAsia"/>
        </w:rPr>
        <w:t>　　图表 17 2025-2031年我国轨道列车在途监测与安全预警技术行业盈利能力分析</w:t>
      </w:r>
      <w:r>
        <w:rPr>
          <w:rFonts w:hint="eastAsia"/>
        </w:rPr>
        <w:br/>
      </w:r>
      <w:r>
        <w:rPr>
          <w:rFonts w:hint="eastAsia"/>
        </w:rPr>
        <w:t>　　图表 18 2025-2031年我国轨道列车在途监测与安全预警技术行业偿债能力分析</w:t>
      </w:r>
      <w:r>
        <w:rPr>
          <w:rFonts w:hint="eastAsia"/>
        </w:rPr>
        <w:br/>
      </w:r>
      <w:r>
        <w:rPr>
          <w:rFonts w:hint="eastAsia"/>
        </w:rPr>
        <w:t>　　图表 19 2025-2031年我国轨道列车在途监测与安全预警技术行业营运能力分析</w:t>
      </w:r>
      <w:r>
        <w:rPr>
          <w:rFonts w:hint="eastAsia"/>
        </w:rPr>
        <w:br/>
      </w:r>
      <w:r>
        <w:rPr>
          <w:rFonts w:hint="eastAsia"/>
        </w:rPr>
        <w:t>　　图表 20 2025-2031年我国轨道列车在途监测与安全预警技术行业发展能力分析</w:t>
      </w:r>
      <w:r>
        <w:rPr>
          <w:rFonts w:hint="eastAsia"/>
        </w:rPr>
        <w:br/>
      </w:r>
      <w:r>
        <w:rPr>
          <w:rFonts w:hint="eastAsia"/>
        </w:rPr>
        <w:t>　　图表 21 2025-2031年我国轨道列车在途监测与安全预警技术行业华北地区市场规模分析</w:t>
      </w:r>
      <w:r>
        <w:rPr>
          <w:rFonts w:hint="eastAsia"/>
        </w:rPr>
        <w:br/>
      </w:r>
      <w:r>
        <w:rPr>
          <w:rFonts w:hint="eastAsia"/>
        </w:rPr>
        <w:t>　　图表 22 2025-2031年我国轨道列车在途监测与安全预警技术行业华南地区市场规模分析</w:t>
      </w:r>
      <w:r>
        <w:rPr>
          <w:rFonts w:hint="eastAsia"/>
        </w:rPr>
        <w:br/>
      </w:r>
      <w:r>
        <w:rPr>
          <w:rFonts w:hint="eastAsia"/>
        </w:rPr>
        <w:t>　　图表 23 2025-2031年我国轨道列车在途监测与安全预警技术行业华东地区市场规模分析</w:t>
      </w:r>
      <w:r>
        <w:rPr>
          <w:rFonts w:hint="eastAsia"/>
        </w:rPr>
        <w:br/>
      </w:r>
      <w:r>
        <w:rPr>
          <w:rFonts w:hint="eastAsia"/>
        </w:rPr>
        <w:t>　　图表 24 2025-2031年我国轨道列车在途监测与安全预警技术行业华西地区市场规模分析</w:t>
      </w:r>
      <w:r>
        <w:rPr>
          <w:rFonts w:hint="eastAsia"/>
        </w:rPr>
        <w:br/>
      </w:r>
      <w:r>
        <w:rPr>
          <w:rFonts w:hint="eastAsia"/>
        </w:rPr>
        <w:t>　　图表 25 北京锦鸿希电信息技术股份有限公司城轨列车在途实时监测与安全预警系统应用示意图</w:t>
      </w:r>
      <w:r>
        <w:rPr>
          <w:rFonts w:hint="eastAsia"/>
        </w:rPr>
        <w:br/>
      </w:r>
      <w:r>
        <w:rPr>
          <w:rFonts w:hint="eastAsia"/>
        </w:rPr>
        <w:t>　　图表 26 近4年北京锦鸿希电信息技术股份有限公司固定资产周转次数情况</w:t>
      </w:r>
      <w:r>
        <w:rPr>
          <w:rFonts w:hint="eastAsia"/>
        </w:rPr>
        <w:br/>
      </w:r>
      <w:r>
        <w:rPr>
          <w:rFonts w:hint="eastAsia"/>
        </w:rPr>
        <w:t>　　图表 27 近4年北京锦鸿希电信息技术股份有限公司流动资产周转次数变化情况</w:t>
      </w:r>
      <w:r>
        <w:rPr>
          <w:rFonts w:hint="eastAsia"/>
        </w:rPr>
        <w:br/>
      </w:r>
      <w:r>
        <w:rPr>
          <w:rFonts w:hint="eastAsia"/>
        </w:rPr>
        <w:t>　　图表 28 近4年北京锦鸿希电信息技术股份有限公司销售毛利率变化情况</w:t>
      </w:r>
      <w:r>
        <w:rPr>
          <w:rFonts w:hint="eastAsia"/>
        </w:rPr>
        <w:br/>
      </w:r>
      <w:r>
        <w:rPr>
          <w:rFonts w:hint="eastAsia"/>
        </w:rPr>
        <w:t>　　图表 29 近4年北京锦鸿希电信息技术股份有限公司资产负债率变化情况</w:t>
      </w:r>
      <w:r>
        <w:rPr>
          <w:rFonts w:hint="eastAsia"/>
        </w:rPr>
        <w:br/>
      </w:r>
      <w:r>
        <w:rPr>
          <w:rFonts w:hint="eastAsia"/>
        </w:rPr>
        <w:t>　　图表 30 近4年北京锦鸿希电信息技术股份有限公司产权比率变化情况</w:t>
      </w:r>
      <w:r>
        <w:rPr>
          <w:rFonts w:hint="eastAsia"/>
        </w:rPr>
        <w:br/>
      </w:r>
      <w:r>
        <w:rPr>
          <w:rFonts w:hint="eastAsia"/>
        </w:rPr>
        <w:t>　　图表 31 近4年北京锦鸿希电信息技术股份有限公司总资产周转次数变化情况</w:t>
      </w:r>
      <w:r>
        <w:rPr>
          <w:rFonts w:hint="eastAsia"/>
        </w:rPr>
        <w:br/>
      </w:r>
      <w:r>
        <w:rPr>
          <w:rFonts w:hint="eastAsia"/>
        </w:rPr>
        <w:t>　　图表 32 近4年中国铁路通信信号股份有限公司固定资产周转次数情况</w:t>
      </w:r>
      <w:r>
        <w:rPr>
          <w:rFonts w:hint="eastAsia"/>
        </w:rPr>
        <w:br/>
      </w:r>
      <w:r>
        <w:rPr>
          <w:rFonts w:hint="eastAsia"/>
        </w:rPr>
        <w:t>　　图表 33 近4年中国铁路通信信号股份有限公司流动资产周转次数变化情况</w:t>
      </w:r>
      <w:r>
        <w:rPr>
          <w:rFonts w:hint="eastAsia"/>
        </w:rPr>
        <w:br/>
      </w:r>
      <w:r>
        <w:rPr>
          <w:rFonts w:hint="eastAsia"/>
        </w:rPr>
        <w:t>　　图表 34 近4年中国铁路通信信号股份有限公司销售毛利率变化情况</w:t>
      </w:r>
      <w:r>
        <w:rPr>
          <w:rFonts w:hint="eastAsia"/>
        </w:rPr>
        <w:br/>
      </w:r>
      <w:r>
        <w:rPr>
          <w:rFonts w:hint="eastAsia"/>
        </w:rPr>
        <w:t>　　图表 35 近4年中国铁路通信信号股份有限公司资产负债率变化情况</w:t>
      </w:r>
      <w:r>
        <w:rPr>
          <w:rFonts w:hint="eastAsia"/>
        </w:rPr>
        <w:br/>
      </w:r>
      <w:r>
        <w:rPr>
          <w:rFonts w:hint="eastAsia"/>
        </w:rPr>
        <w:t>　　图表 36 近4年中国铁路通信信号股份有限公司产权比率变化情况</w:t>
      </w:r>
      <w:r>
        <w:rPr>
          <w:rFonts w:hint="eastAsia"/>
        </w:rPr>
        <w:br/>
      </w:r>
      <w:r>
        <w:rPr>
          <w:rFonts w:hint="eastAsia"/>
        </w:rPr>
        <w:t>　　图表 37 近4年中国铁路通信信号股份有限公司总资产周转次数变化情况</w:t>
      </w:r>
      <w:r>
        <w:rPr>
          <w:rFonts w:hint="eastAsia"/>
        </w:rPr>
        <w:br/>
      </w:r>
      <w:r>
        <w:rPr>
          <w:rFonts w:hint="eastAsia"/>
        </w:rPr>
        <w:t>　　图表 38 近4年中法合资城轨信号及列车控制公司固定资产周转次数情况</w:t>
      </w:r>
      <w:r>
        <w:rPr>
          <w:rFonts w:hint="eastAsia"/>
        </w:rPr>
        <w:br/>
      </w:r>
      <w:r>
        <w:rPr>
          <w:rFonts w:hint="eastAsia"/>
        </w:rPr>
        <w:t>　　图表 39 近4年中法合资城轨信号及列车控制公司流动资产周转次数变化情况</w:t>
      </w:r>
      <w:r>
        <w:rPr>
          <w:rFonts w:hint="eastAsia"/>
        </w:rPr>
        <w:br/>
      </w:r>
      <w:r>
        <w:rPr>
          <w:rFonts w:hint="eastAsia"/>
        </w:rPr>
        <w:t>　　图表 40 近4年中法合资城轨信号及列车控制公司销售毛利率变化情况</w:t>
      </w:r>
      <w:r>
        <w:rPr>
          <w:rFonts w:hint="eastAsia"/>
        </w:rPr>
        <w:br/>
      </w:r>
      <w:r>
        <w:rPr>
          <w:rFonts w:hint="eastAsia"/>
        </w:rPr>
        <w:t>　　图表 41 近4年中法合资城轨信号及列车控制公司资产负债率变化情况</w:t>
      </w:r>
      <w:r>
        <w:rPr>
          <w:rFonts w:hint="eastAsia"/>
        </w:rPr>
        <w:br/>
      </w:r>
      <w:r>
        <w:rPr>
          <w:rFonts w:hint="eastAsia"/>
        </w:rPr>
        <w:t>　　图表 42 近4年中法合资城轨信号及列车控制公司产权比率变化情况</w:t>
      </w:r>
      <w:r>
        <w:rPr>
          <w:rFonts w:hint="eastAsia"/>
        </w:rPr>
        <w:br/>
      </w:r>
      <w:r>
        <w:rPr>
          <w:rFonts w:hint="eastAsia"/>
        </w:rPr>
        <w:t>　　图表 43 近4年中法合资城轨信号及列车控制公司总资产周转次数变化情况</w:t>
      </w:r>
      <w:r>
        <w:rPr>
          <w:rFonts w:hint="eastAsia"/>
        </w:rPr>
        <w:br/>
      </w:r>
      <w:r>
        <w:rPr>
          <w:rFonts w:hint="eastAsia"/>
        </w:rPr>
        <w:t>　　图表 44 近4年上海卡斯柯信号有限公司固定资产周转次数情况</w:t>
      </w:r>
      <w:r>
        <w:rPr>
          <w:rFonts w:hint="eastAsia"/>
        </w:rPr>
        <w:br/>
      </w:r>
      <w:r>
        <w:rPr>
          <w:rFonts w:hint="eastAsia"/>
        </w:rPr>
        <w:t>　　图表 45 近4年上海卡斯柯信号有限公司流动资产周转次数变化情况</w:t>
      </w:r>
      <w:r>
        <w:rPr>
          <w:rFonts w:hint="eastAsia"/>
        </w:rPr>
        <w:br/>
      </w:r>
      <w:r>
        <w:rPr>
          <w:rFonts w:hint="eastAsia"/>
        </w:rPr>
        <w:t>　　图表 46 近4年上海卡斯柯信号有限公司销售毛利率变化情况</w:t>
      </w:r>
      <w:r>
        <w:rPr>
          <w:rFonts w:hint="eastAsia"/>
        </w:rPr>
        <w:br/>
      </w:r>
      <w:r>
        <w:rPr>
          <w:rFonts w:hint="eastAsia"/>
        </w:rPr>
        <w:t>　　图表 47 近4年上海卡斯柯信号有限公司资产负债率变化情况</w:t>
      </w:r>
      <w:r>
        <w:rPr>
          <w:rFonts w:hint="eastAsia"/>
        </w:rPr>
        <w:br/>
      </w:r>
      <w:r>
        <w:rPr>
          <w:rFonts w:hint="eastAsia"/>
        </w:rPr>
        <w:t>　　图表 48 近4年上海卡斯柯信号有限公司产权比率变化情况</w:t>
      </w:r>
      <w:r>
        <w:rPr>
          <w:rFonts w:hint="eastAsia"/>
        </w:rPr>
        <w:br/>
      </w:r>
      <w:r>
        <w:rPr>
          <w:rFonts w:hint="eastAsia"/>
        </w:rPr>
        <w:t>　　图表 49 近4年上海卡斯柯信号有限公司总资产周转次数变化情况</w:t>
      </w:r>
      <w:r>
        <w:rPr>
          <w:rFonts w:hint="eastAsia"/>
        </w:rPr>
        <w:br/>
      </w:r>
      <w:r>
        <w:rPr>
          <w:rFonts w:hint="eastAsia"/>
        </w:rPr>
        <w:t>　　图表 50 近4年北京全路通信信号研究设计院有限公司固定资产周转次数情况</w:t>
      </w:r>
      <w:r>
        <w:rPr>
          <w:rFonts w:hint="eastAsia"/>
        </w:rPr>
        <w:br/>
      </w:r>
      <w:r>
        <w:rPr>
          <w:rFonts w:hint="eastAsia"/>
        </w:rPr>
        <w:t>　　图表 51 近4年北京全路通信信号研究设计院有限公司流动资产周转次数变化情况</w:t>
      </w:r>
      <w:r>
        <w:rPr>
          <w:rFonts w:hint="eastAsia"/>
        </w:rPr>
        <w:br/>
      </w:r>
      <w:r>
        <w:rPr>
          <w:rFonts w:hint="eastAsia"/>
        </w:rPr>
        <w:t>　　图表 52 近4年北京全路通信信号研究设计院有限公司销售毛利率变化情况</w:t>
      </w:r>
      <w:r>
        <w:rPr>
          <w:rFonts w:hint="eastAsia"/>
        </w:rPr>
        <w:br/>
      </w:r>
      <w:r>
        <w:rPr>
          <w:rFonts w:hint="eastAsia"/>
        </w:rPr>
        <w:t>　　图表 53 近4年北京全路通信信号研究设计院有限公司资产负债率变化情况</w:t>
      </w:r>
      <w:r>
        <w:rPr>
          <w:rFonts w:hint="eastAsia"/>
        </w:rPr>
        <w:br/>
      </w:r>
      <w:r>
        <w:rPr>
          <w:rFonts w:hint="eastAsia"/>
        </w:rPr>
        <w:t>　　图表 54 近4年北京全路通信信号研究设计院有限公司产权比率变化情况</w:t>
      </w:r>
      <w:r>
        <w:rPr>
          <w:rFonts w:hint="eastAsia"/>
        </w:rPr>
        <w:br/>
      </w:r>
      <w:r>
        <w:rPr>
          <w:rFonts w:hint="eastAsia"/>
        </w:rPr>
        <w:t>　　图表 55 近4年北京全路通信信号研究设计院有限公司总资产周转次数变化情况</w:t>
      </w:r>
      <w:r>
        <w:rPr>
          <w:rFonts w:hint="eastAsia"/>
        </w:rPr>
        <w:br/>
      </w:r>
      <w:r>
        <w:rPr>
          <w:rFonts w:hint="eastAsia"/>
        </w:rPr>
        <w:t>　　图表 56 2025-2031年我国轨道列车在途监测与安全预警技术行业市场销售规模预测</w:t>
      </w:r>
      <w:r>
        <w:rPr>
          <w:rFonts w:hint="eastAsia"/>
        </w:rPr>
        <w:br/>
      </w:r>
      <w:r>
        <w:rPr>
          <w:rFonts w:hint="eastAsia"/>
        </w:rPr>
        <w:t>　　图表 57 2025-2031年我国轨道列车在途监测与安全预警技术行业同业竞争风险及控制策略</w:t>
      </w:r>
      <w:r>
        <w:rPr>
          <w:rFonts w:hint="eastAsia"/>
        </w:rPr>
        <w:br/>
      </w:r>
      <w:r>
        <w:rPr>
          <w:rFonts w:hint="eastAsia"/>
        </w:rPr>
        <w:t>　　图表 58 轨道列车在途监测与安全预警技术技术应用注意事项分析</w:t>
      </w:r>
      <w:r>
        <w:rPr>
          <w:rFonts w:hint="eastAsia"/>
        </w:rPr>
        <w:br/>
      </w:r>
      <w:r>
        <w:rPr>
          <w:rFonts w:hint="eastAsia"/>
        </w:rPr>
        <w:t>　　图表 59 轨道列车在途监测与安全预警技术项目投资注意事项图</w:t>
      </w:r>
      <w:r>
        <w:rPr>
          <w:rFonts w:hint="eastAsia"/>
        </w:rPr>
        <w:br/>
      </w:r>
      <w:r>
        <w:rPr>
          <w:rFonts w:hint="eastAsia"/>
        </w:rPr>
        <w:t>　　图表 60 轨道列车在途监测与安全预警技术行业生产开发注意事项</w:t>
      </w:r>
      <w:r>
        <w:rPr>
          <w:rFonts w:hint="eastAsia"/>
        </w:rPr>
        <w:br/>
      </w:r>
      <w:r>
        <w:rPr>
          <w:rFonts w:hint="eastAsia"/>
        </w:rPr>
        <w:t>　　图表 61 轨道列车在途监测与安全预警技术销售注意事项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9a424c89b453d" w:history="1">
        <w:r>
          <w:rPr>
            <w:rStyle w:val="Hyperlink"/>
          </w:rPr>
          <w:t>2025-2031年中国轨道列车行业研究分析及市场前景预测报告</w:t>
        </w:r>
      </w:hyperlink>
      <w:r>
        <w:rPr>
          <w:color w:val="C00000"/>
        </w:rPr>
        <w:t>》，报告编号：</w:t>
      </w:r>
      <w:r>
        <w:rPr>
          <w:rFonts w:hint="eastAsia"/>
          <w:color w:val="C00000"/>
        </w:rPr>
        <w:t>15187A3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9a424c89b453d" w:history="1">
        <w:r>
          <w:rPr>
            <w:rStyle w:val="Hyperlink"/>
          </w:rPr>
          <w:t>https://www.20087.com/M_JiaoTongYunShu/A3/GuiDaoLieCheShiChangXingQingFenXiYuCe.html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热点：无轨火车、轨道列车司机职业资格证书、北京轨道运营公司、空中轨道列车、商场小火车多少钱一台、城市轨道列车、火车铁路道口栏杆、武汉光谷轨道列车、轨道运输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c7eb6f0ec4bd3" w:history="1">
      <w:r>
        <w:rPr>
          <w:rStyle w:val="Hyperlink"/>
        </w:rPr>
        <w:t>2025-2031年中国轨道列车行业研究分析及市场前景预测报告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3/GuiDaoLieCheShiChangXingQingFenXiYuCe.html" TargetMode="External" Id="Rde79a424c89b453d" /></Relationships>
</file>

<file path=word/_rels/header2.xml.rels>&#65279;<?xml version="1.0" encoding="utf-8"?><Relationships xmlns="http://schemas.openxmlformats.org/package/2006/relationships"><Relationship Type="http://schemas.openxmlformats.org/officeDocument/2006/relationships/hyperlink" Target="https://www.20087.com/M_JiaoTongYunShu/A3/GuiDaoLieCheShiChangXingQingFenXiYuCe.html" TargetMode="External" Id="R1dec7eb6f0e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2025-01-30T03:12:00Z</dcterms:created>
  <dcterms:modified xsi:type="dcterms:W3CDTF">2025-01-30T04:12:00Z</dcterms:modified>
  <dc:subject>2025-2031年中国轨道列车行业研究分析及市场前景预测报告</dc:subject>
  <dc:title>2025-2031年中国轨道列车行业研究分析及市场前景预测报告</dc:title>
  <cp:keywords>2025-2031年中国轨道列车行业研究分析及市场前景预测报告</cp:keywords>
  <dc:description>2025-2031年中国轨道列车行业研究分析及市场前景预测报告</dc:description>
</cp:coreProperties>
</file>