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3934dcb849cb" w:history="1">
              <w:r>
                <w:rPr>
                  <w:rStyle w:val="Hyperlink"/>
                </w:rPr>
                <w:t>中国三轮车市场现状及未来走势预测报告（2025-2031年）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3934dcb849cb" w:history="1">
              <w:r>
                <w:rPr>
                  <w:rStyle w:val="Hyperlink"/>
                </w:rPr>
                <w:t>中国三轮车市场现状及未来走势预测报告（2025-2031年）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d3934dcb849cb" w:history="1">
                <w:r>
                  <w:rPr>
                    <w:rStyle w:val="Hyperlink"/>
                  </w:rPr>
                  <w:t>https://www.20087.com/5/8A/SanLunCheHangYeFenXiBaoGao.html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一种经济实惠的短途运输工具，在全球许多城市和乡村地区广泛使用，尤其是在发展中国家。近年来，电动三轮车的出现为传统燃油三轮车市场带来了革命性变化，提供了更清洁、更经济的运输解决方案。电动三轮车的普及不仅减少了尾气排放，还降低了运营成本。</w:t>
      </w:r>
      <w:r>
        <w:rPr>
          <w:rFonts w:hint="eastAsia"/>
        </w:rPr>
        <w:br/>
      </w:r>
      <w:r>
        <w:rPr>
          <w:rFonts w:hint="eastAsia"/>
        </w:rPr>
        <w:t>　　未来，三轮车市场将更加关注电动化和智能化。电动化方面，将持续推动电动三轮车的性能提升和充电基础设施的完善，以扩大其应用范围。智能化方面，将集成GPS导航、远程监控和智能调度系统，提高运营效率和安全性，同时为用户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3934dcb849cb" w:history="1">
        <w:r>
          <w:rPr>
            <w:rStyle w:val="Hyperlink"/>
          </w:rPr>
          <w:t>中国三轮车市场现状及未来走势预测报告（2025-2031年）</w:t>
        </w:r>
      </w:hyperlink>
      <w:r>
        <w:rPr>
          <w:rFonts w:hint="eastAsia"/>
        </w:rPr>
        <w:t>》基于国家统计局、三轮车相关协会等渠道的资料数据，全方位剖析了三轮车行业的现状与市场需求，详细探讨了三轮车市场规模、产业链构成及价格动态，并针对三轮车各细分市场进行了分析。同时，三轮车报告还对市场前景、发展趋势进行了科学预测，评估了行业内品牌竞争格局、市场集中度以及三轮车重点企业的表现。此外，三轮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三轮车行业概述</w:t>
      </w:r>
      <w:r>
        <w:rPr>
          <w:rFonts w:hint="eastAsia"/>
        </w:rPr>
        <w:br/>
      </w:r>
      <w:r>
        <w:rPr>
          <w:rFonts w:hint="eastAsia"/>
        </w:rPr>
        <w:t>　　第一节 三轮车行业界定</w:t>
      </w:r>
      <w:r>
        <w:rPr>
          <w:rFonts w:hint="eastAsia"/>
        </w:rPr>
        <w:br/>
      </w:r>
      <w:r>
        <w:rPr>
          <w:rFonts w:hint="eastAsia"/>
        </w:rPr>
        <w:t>　　第二节 三轮车行业发展历程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二、三轮车产业链模型分析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二、三轮车相关行业标准分析</w:t>
      </w:r>
      <w:r>
        <w:rPr>
          <w:rFonts w:hint="eastAsia"/>
        </w:rPr>
        <w:br/>
      </w:r>
      <w:r>
        <w:rPr>
          <w:rFonts w:hint="eastAsia"/>
        </w:rPr>
        <w:t>　　第三节 三轮车行业社会环境分析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中国三轮车行业生产现状分析</w:t>
      </w:r>
      <w:r>
        <w:rPr>
          <w:rFonts w:hint="eastAsia"/>
        </w:rPr>
        <w:br/>
      </w:r>
      <w:r>
        <w:rPr>
          <w:rFonts w:hint="eastAsia"/>
        </w:rPr>
        <w:t>　　第一节 三轮车行业总体规模</w:t>
      </w:r>
      <w:r>
        <w:rPr>
          <w:rFonts w:hint="eastAsia"/>
        </w:rPr>
        <w:br/>
      </w:r>
      <w:r>
        <w:rPr>
          <w:rFonts w:hint="eastAsia"/>
        </w:rPr>
        <w:t>　　第二节 三轮车行业产能概况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一、2019-2024年三轮车产能分析</w:t>
      </w:r>
      <w:r>
        <w:rPr>
          <w:rFonts w:hint="eastAsia"/>
        </w:rPr>
        <w:br/>
      </w:r>
      <w:r>
        <w:rPr>
          <w:rFonts w:hint="eastAsia"/>
        </w:rPr>
        <w:t>　　　　二、2025-2031年三轮车产能预测</w:t>
      </w:r>
      <w:r>
        <w:rPr>
          <w:rFonts w:hint="eastAsia"/>
        </w:rPr>
        <w:br/>
      </w:r>
      <w:r>
        <w:rPr>
          <w:rFonts w:hint="eastAsia"/>
        </w:rPr>
        <w:t>　　第三节 三轮车市场容量概况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一、2019-2024年三轮车市场容量分析</w:t>
      </w:r>
      <w:r>
        <w:rPr>
          <w:rFonts w:hint="eastAsia"/>
        </w:rPr>
        <w:br/>
      </w:r>
      <w:r>
        <w:rPr>
          <w:rFonts w:hint="eastAsia"/>
        </w:rPr>
        <w:t>　　　　二、三轮车产能配置与产能利用率调查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三、2025-2031年三轮车市场容量预测</w:t>
      </w:r>
      <w:r>
        <w:rPr>
          <w:rFonts w:hint="eastAsia"/>
        </w:rPr>
        <w:br/>
      </w:r>
      <w:r>
        <w:rPr>
          <w:rFonts w:hint="eastAsia"/>
        </w:rPr>
        <w:t>　　第四节 三轮车行业的生命周期分析</w:t>
      </w:r>
      <w:r>
        <w:rPr>
          <w:rFonts w:hint="eastAsia"/>
        </w:rPr>
        <w:br/>
      </w:r>
      <w:r>
        <w:rPr>
          <w:rFonts w:hint="eastAsia"/>
        </w:rPr>
        <w:t>　　第五节 三轮车行业供需情况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国内三轮车产品2019-2024年价格回顾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2025年国内三轮车产品市场价格及评述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国内三轮车产品价格影响因素分析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2025-2031年国内三轮车产品价格走势预测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2019-2024年中国三轮车行业总体发展状况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中国三轮车行业规模情况分析</w:t>
      </w:r>
      <w:r>
        <w:rPr>
          <w:rFonts w:hint="eastAsia"/>
        </w:rPr>
        <w:br/>
      </w:r>
      <w:r>
        <w:rPr>
          <w:rFonts w:hint="eastAsia"/>
        </w:rPr>
        <w:t>　　　　一、三轮车行业单位规模情况分析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三、三轮车行业资产规模状况分析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四、三轮车行业市场规模状况分析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五、三轮车行业敏感性分析</w:t>
      </w:r>
      <w:r>
        <w:rPr>
          <w:rFonts w:hint="eastAsia"/>
        </w:rPr>
        <w:br/>
      </w:r>
      <w:r>
        <w:rPr>
          <w:rFonts w:hint="eastAsia"/>
        </w:rPr>
        <w:t>　　第二节 中国三轮车行业产销情况分析</w:t>
      </w:r>
      <w:r>
        <w:rPr>
          <w:rFonts w:hint="eastAsia"/>
        </w:rPr>
        <w:br/>
      </w:r>
      <w:r>
        <w:rPr>
          <w:rFonts w:hint="eastAsia"/>
        </w:rPr>
        <w:t>　　　　一、三轮车行业生产情况分析</w:t>
      </w:r>
      <w:r>
        <w:rPr>
          <w:rFonts w:hint="eastAsia"/>
        </w:rPr>
        <w:br/>
      </w:r>
      <w:r>
        <w:rPr>
          <w:rFonts w:hint="eastAsia"/>
        </w:rPr>
        <w:t>　　　　二、三轮车行业销售情况分析</w:t>
      </w:r>
      <w:r>
        <w:rPr>
          <w:rFonts w:hint="eastAsia"/>
        </w:rPr>
        <w:br/>
      </w:r>
      <w:r>
        <w:rPr>
          <w:rFonts w:hint="eastAsia"/>
        </w:rPr>
        <w:t>　　　　三、三轮车行业产销情况分析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一、三轮车行业盈利能力分析</w:t>
      </w:r>
      <w:r>
        <w:rPr>
          <w:rFonts w:hint="eastAsia"/>
        </w:rPr>
        <w:br/>
      </w:r>
      <w:r>
        <w:rPr>
          <w:rFonts w:hint="eastAsia"/>
        </w:rPr>
        <w:t>　　　　二、三轮车行业偿债能力分析</w:t>
      </w:r>
      <w:r>
        <w:rPr>
          <w:rFonts w:hint="eastAsia"/>
        </w:rPr>
        <w:br/>
      </w:r>
      <w:r>
        <w:rPr>
          <w:rFonts w:hint="eastAsia"/>
        </w:rPr>
        <w:t>　　　　三、三轮车行业营运能力分析</w:t>
      </w:r>
      <w:r>
        <w:rPr>
          <w:rFonts w:hint="eastAsia"/>
        </w:rPr>
        <w:br/>
      </w:r>
      <w:r>
        <w:rPr>
          <w:rFonts w:hint="eastAsia"/>
        </w:rPr>
        <w:t>　　　　四、三轮车行业发展能力分析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三轮车行业竞争结构分析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二、三轮车产品竞争策略分析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2025年三轮车行业投资情况分析</w:t>
      </w:r>
      <w:r>
        <w:rPr>
          <w:rFonts w:hint="eastAsia"/>
        </w:rPr>
        <w:br/>
      </w:r>
      <w:r>
        <w:rPr>
          <w:rFonts w:hint="eastAsia"/>
        </w:rPr>
        <w:t>　　　　一、三轮车总体投资结构</w:t>
      </w:r>
      <w:r>
        <w:rPr>
          <w:rFonts w:hint="eastAsia"/>
        </w:rPr>
        <w:br/>
      </w:r>
      <w:r>
        <w:rPr>
          <w:rFonts w:hint="eastAsia"/>
        </w:rPr>
        <w:t>　　　　二、三轮车投资规模情况</w:t>
      </w:r>
      <w:r>
        <w:rPr>
          <w:rFonts w:hint="eastAsia"/>
        </w:rPr>
        <w:br/>
      </w:r>
      <w:r>
        <w:rPr>
          <w:rFonts w:hint="eastAsia"/>
        </w:rPr>
        <w:t>　　　　三、三轮车投资增速情况</w:t>
      </w:r>
      <w:r>
        <w:rPr>
          <w:rFonts w:hint="eastAsia"/>
        </w:rPr>
        <w:br/>
      </w:r>
      <w:r>
        <w:rPr>
          <w:rFonts w:hint="eastAsia"/>
        </w:rPr>
        <w:t>　　　　四、三轮车分地区投资分析</w:t>
      </w:r>
      <w:r>
        <w:rPr>
          <w:rFonts w:hint="eastAsia"/>
        </w:rPr>
        <w:br/>
      </w:r>
      <w:r>
        <w:rPr>
          <w:rFonts w:hint="eastAsia"/>
        </w:rPr>
        <w:t>　　第二节 三轮车行业投资机会分析</w:t>
      </w:r>
      <w:r>
        <w:rPr>
          <w:rFonts w:hint="eastAsia"/>
        </w:rPr>
        <w:br/>
      </w:r>
      <w:r>
        <w:rPr>
          <w:rFonts w:hint="eastAsia"/>
        </w:rPr>
        <w:t>　　　　一、三轮车投资项目分析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二、可以投资的三轮车模式</w:t>
      </w:r>
      <w:r>
        <w:rPr>
          <w:rFonts w:hint="eastAsia"/>
        </w:rPr>
        <w:br/>
      </w:r>
      <w:r>
        <w:rPr>
          <w:rFonts w:hint="eastAsia"/>
        </w:rPr>
        <w:t>　　　　三、2025年三轮车投资机会</w:t>
      </w:r>
      <w:r>
        <w:rPr>
          <w:rFonts w:hint="eastAsia"/>
        </w:rPr>
        <w:br/>
      </w:r>
      <w:r>
        <w:rPr>
          <w:rFonts w:hint="eastAsia"/>
        </w:rPr>
        <w:t>　　　　四、2025年三轮车投资新方向</w:t>
      </w:r>
      <w:r>
        <w:rPr>
          <w:rFonts w:hint="eastAsia"/>
        </w:rPr>
        <w:br/>
      </w:r>
      <w:r>
        <w:rPr>
          <w:rFonts w:hint="eastAsia"/>
        </w:rPr>
        <w:t>　　第三节 2025-2031年三轮车行业发展前景分析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2025-2031年中国三轮车行业发展前景预测分析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2025-2031年中国三轮车行业发展预测分析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一、未来三轮车行业发展分析</w:t>
      </w:r>
      <w:r>
        <w:rPr>
          <w:rFonts w:hint="eastAsia"/>
        </w:rPr>
        <w:br/>
      </w:r>
      <w:r>
        <w:rPr>
          <w:rFonts w:hint="eastAsia"/>
        </w:rPr>
        <w:t>　　　　二、未来三轮车行业技术开发方向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2025-2031年中国三轮车行业市场前景分析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三轮车主要原材料概述</w:t>
      </w:r>
      <w:r>
        <w:rPr>
          <w:rFonts w:hint="eastAsia"/>
        </w:rPr>
        <w:br/>
      </w:r>
      <w:r>
        <w:rPr>
          <w:rFonts w:hint="eastAsia"/>
        </w:rPr>
        <w:t>　　第二节 三轮车主要原材料2019-2024年价格及供应情况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2025-2031年三轮车主要原材料未来价格及供应情况预测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三轮车行业存在的问题</w:t>
      </w:r>
      <w:r>
        <w:rPr>
          <w:rFonts w:hint="eastAsia"/>
        </w:rPr>
        <w:br/>
      </w:r>
      <w:r>
        <w:rPr>
          <w:rFonts w:hint="eastAsia"/>
        </w:rPr>
        <w:t>　　第二节 三轮车行业未来发展预测分析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一、中国三轮车行业发展方向分析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三、2025-2031年中国三轮车行业发展趋势预测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2025-2031年中国三轮车行业投资风险分析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三轮车企业（一）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第二节 三轮车企业（二）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第三节 三轮车企业（三）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第四节 三轮车企业（四）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第五节 三轮车企业（五）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三、三轮车企业经营状况</w:t>
      </w:r>
      <w:r>
        <w:rPr>
          <w:rFonts w:hint="eastAsia"/>
        </w:rPr>
        <w:br/>
      </w:r>
      <w:r>
        <w:rPr>
          <w:rFonts w:hint="eastAsia"/>
        </w:rPr>
        <w:t>　　　　四、三轮车企业发展策略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中国三轮车产品竞争力优势分析</w:t>
      </w:r>
      <w:r>
        <w:rPr>
          <w:rFonts w:hint="eastAsia"/>
        </w:rPr>
        <w:br/>
      </w:r>
      <w:r>
        <w:rPr>
          <w:rFonts w:hint="eastAsia"/>
        </w:rPr>
        <w:t>　　第一节 三轮车整体产品竞争力分析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一、三轮车整体产品竞争力评价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二、三轮车产品竞争力评价结果分析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三轮车产品竞争力优势构建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一、三轮车产品竞争优势评价</w:t>
      </w:r>
      <w:r>
        <w:rPr>
          <w:rFonts w:hint="eastAsia"/>
        </w:rPr>
        <w:br/>
      </w:r>
      <w:r>
        <w:rPr>
          <w:rFonts w:hint="eastAsia"/>
        </w:rPr>
        <w:t>　　　　二、三轮车产品竞争优势构建建议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三轮车投资机会分析</w:t>
      </w:r>
      <w:r>
        <w:rPr>
          <w:rFonts w:hint="eastAsia"/>
        </w:rPr>
        <w:br/>
      </w:r>
      <w:r>
        <w:rPr>
          <w:rFonts w:hint="eastAsia"/>
        </w:rPr>
        <w:t>　　第二节 三轮车投资趋势分析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一、三轮车行业投资环境考察</w:t>
      </w:r>
      <w:r>
        <w:rPr>
          <w:rFonts w:hint="eastAsia"/>
        </w:rPr>
        <w:br/>
      </w:r>
      <w:r>
        <w:rPr>
          <w:rFonts w:hint="eastAsia"/>
        </w:rPr>
        <w:t>　　　　二、三轮车投资风险及控制策略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三、三轮车产品投资方向建议</w:t>
      </w:r>
      <w:r>
        <w:rPr>
          <w:rFonts w:hint="eastAsia"/>
        </w:rPr>
        <w:br/>
      </w:r>
      <w:r>
        <w:rPr>
          <w:rFonts w:hint="eastAsia"/>
        </w:rPr>
        <w:t>　　　　四、三轮车项目投资建议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3934dcb849cb" w:history="1">
        <w:r>
          <w:rPr>
            <w:rStyle w:val="Hyperlink"/>
          </w:rPr>
          <w:t>中国三轮车市场现状及未来走势预测报告（2025-2031年）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d3934dcb849cb" w:history="1">
        <w:r>
          <w:rPr>
            <w:rStyle w:val="Hyperlink"/>
          </w:rPr>
          <w:t>https://www.20087.com/5/8A/SanLunCheHangYeFenXiBaoGao.html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4183e2512470a" w:history="1">
      <w:r>
        <w:rPr>
          <w:rStyle w:val="Hyperlink"/>
        </w:rPr>
        <w:t>中国三轮车市场现状及未来走势预测报告（2025-2031年）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SanLunCheHangYeFenXiBaoGao.html" TargetMode="External" Id="Rd33d3934dcb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SanLunCheHangYeFenXiBaoGao.html" TargetMode="External" Id="Rb194183e251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2024-10-30T06:11:00Z</dcterms:created>
  <dcterms:modified xsi:type="dcterms:W3CDTF">2024-10-30T07:11:00Z</dcterms:modified>
  <dc:subject>中国三轮车市场现状及未来走势预测报告（2025-2031年）</dc:subject>
  <dc:title>中国三轮车市场现状及未来走势预测报告（2025-2031年）</dc:title>
  <cp:keywords>中国三轮车市场现状及未来走势预测报告（2025-2031年）</cp:keywords>
  <dc:description>中国三轮车市场现状及未来走势预测报告（2025-2031年）</dc:description>
</cp:coreProperties>
</file>