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b5330d1894a0a" w:history="1">
              <w:r>
                <w:rPr>
                  <w:rStyle w:val="Hyperlink"/>
                </w:rPr>
                <w:t>中国农机产业深度研究分析报告（2023年版）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b5330d1894a0a" w:history="1">
              <w:r>
                <w:rPr>
                  <w:rStyle w:val="Hyperlink"/>
                </w:rPr>
                <w:t>中国农机产业深度研究分析报告（2023年版）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b5330d1894a0a" w:history="1">
                <w:r>
                  <w:rPr>
                    <w:rStyle w:val="Hyperlink"/>
                  </w:rPr>
                  <w:t>https://www.20087.com/6/5A/NongJiFaZhanQuShi.html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农机）行业是现代农业发展的基石，涵盖了从播种、耕作、收割到后处理的全过程。近年来，随着农业科技的飞速发展，农机装备正朝着智能化、自动化方向迈进。现代农机不仅在精准农业中扮演关键角色，通过GPS定位、传感器和数据分析实现精准施肥、灌溉和作物管理，而且在减少劳动力需求、提高生产效率和减少环境影响方面展现出巨大潜力。</w:t>
      </w:r>
      <w:r>
        <w:rPr>
          <w:rFonts w:hint="eastAsia"/>
        </w:rPr>
        <w:br/>
      </w:r>
      <w:r>
        <w:rPr>
          <w:rFonts w:hint="eastAsia"/>
        </w:rPr>
        <w:t>　　未来，农机行业将更加注重可持续性和智能化。通过集成物联网（IoT）、人工智能（AI）和机器人技术，农机将实现远程监控、预测性维护和自主作业，提高农田管理的精确度和效率。同时，随着对环境可持续性的关注增加，农机将采用更多清洁能源和生物可降解材料，减少碳足迹和资源浪费。此外，共享农机和租赁服务模式的兴起，将为小型农户提供更加经济实惠的农机使用方案，促进农业现代化的普及。</w:t>
      </w:r>
      <w:r>
        <w:rPr>
          <w:rFonts w:hint="eastAsia"/>
        </w:rPr>
        <w:br/>
      </w:r>
      <w:r>
        <w:rPr>
          <w:rFonts w:hint="eastAsia"/>
        </w:rPr>
        <w:t>　　《</w:t>
      </w:r>
      <w:hyperlink r:id="Rbdcb5330d1894a0a" w:history="1">
        <w:r>
          <w:rPr>
            <w:rStyle w:val="Hyperlink"/>
          </w:rPr>
          <w:t>中国农机产业深度研究分析报告（2023年版）</w:t>
        </w:r>
      </w:hyperlink>
      <w:r>
        <w:rPr>
          <w:rFonts w:hint="eastAsia"/>
        </w:rPr>
        <w:t>》在大量周密的市场调研基础上，主要依据国家统计局、海关总署、发改委、工商局、相关行业协会等权威部门的基础信息以及专业研究团队长期以来对农机行业监测到的一手资料，对农机行业的发展现状、规模、市场需求、进出口、上下游、重点区域、竞争格局、重点企业、行业风险及投资机会进行了详尽的分析，深入阐述了农机行业的发展趋势，并对农机行业的市场前景进行了审慎的预测。</w:t>
      </w:r>
      <w:r>
        <w:rPr>
          <w:rFonts w:hint="eastAsia"/>
        </w:rPr>
        <w:br/>
      </w:r>
      <w:r>
        <w:rPr>
          <w:rFonts w:hint="eastAsia"/>
        </w:rPr>
        <w:t>　　市场调研网发布的《</w:t>
      </w:r>
      <w:hyperlink r:id="Rbdcb5330d1894a0a" w:history="1">
        <w:r>
          <w:rPr>
            <w:rStyle w:val="Hyperlink"/>
          </w:rPr>
          <w:t>中国农机产业深度研究分析报告（2023年版）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cb5330d1894a0a" w:history="1">
        <w:r>
          <w:rPr>
            <w:rStyle w:val="Hyperlink"/>
          </w:rPr>
          <w:t>中国农机产业深度研究分析报告（2023年版）</w:t>
        </w:r>
      </w:hyperlink>
      <w:r>
        <w:rPr>
          <w:rFonts w:hint="eastAsia"/>
        </w:rPr>
        <w:t>》在调研过程中得到了农机产业链各环节管理人员和营销人员的大力支持，在此再次表示感谢。</w:t>
      </w:r>
      <w:r>
        <w:rPr>
          <w:rFonts w:hint="eastAsia"/>
        </w:rPr>
        <w:br/>
      </w:r>
      <w:r>
        <w:rPr>
          <w:rFonts w:hint="eastAsia"/>
        </w:rPr>
        <w:br/>
      </w:r>
      <w:r>
        <w:rPr>
          <w:rFonts w:hint="eastAsia"/>
        </w:rPr>
        <w:t>第一章 农机产业概述</w:t>
      </w:r>
      <w:r>
        <w:rPr>
          <w:rFonts w:hint="eastAsia"/>
        </w:rPr>
        <w:br/>
      </w:r>
      <w:r>
        <w:rPr>
          <w:rFonts w:hint="eastAsia"/>
        </w:rPr>
        <w:t>　　第一节 农机产业定义</w:t>
      </w:r>
      <w:r>
        <w:rPr>
          <w:rFonts w:hint="eastAsia"/>
        </w:rPr>
        <w:br/>
      </w:r>
      <w:r>
        <w:rPr>
          <w:rFonts w:hint="eastAsia"/>
        </w:rPr>
        <w:t>　　第二节 农机产业发展历程</w:t>
      </w:r>
      <w:r>
        <w:rPr>
          <w:rFonts w:hint="eastAsia"/>
        </w:rPr>
        <w:br/>
      </w:r>
      <w:r>
        <w:rPr>
          <w:rFonts w:hint="eastAsia"/>
        </w:rPr>
        <w:t>　　第三节 农机分类情况</w:t>
      </w:r>
      <w:r>
        <w:rPr>
          <w:rFonts w:hint="eastAsia"/>
        </w:rPr>
        <w:br/>
      </w:r>
      <w:r>
        <w:rPr>
          <w:rFonts w:hint="eastAsia"/>
        </w:rPr>
        <w:t>　　第四节 农机产业链分析</w:t>
      </w:r>
      <w:r>
        <w:rPr>
          <w:rFonts w:hint="eastAsia"/>
        </w:rPr>
        <w:br/>
      </w:r>
      <w:r>
        <w:rPr>
          <w:rFonts w:hint="eastAsia"/>
        </w:rPr>
        <w:t>　　　　一、产业链模型介绍</w:t>
      </w:r>
      <w:r>
        <w:rPr>
          <w:rFonts w:hint="eastAsia"/>
        </w:rPr>
        <w:br/>
      </w:r>
      <w:r>
        <w:rPr>
          <w:rFonts w:hint="eastAsia"/>
        </w:rPr>
        <w:t>　　　　二、农机产业链模型分析</w:t>
      </w:r>
      <w:r>
        <w:rPr>
          <w:rFonts w:hint="eastAsia"/>
        </w:rPr>
        <w:br/>
      </w:r>
      <w:r>
        <w:rPr>
          <w:rFonts w:hint="eastAsia"/>
        </w:rPr>
        <w:br/>
      </w:r>
      <w:r>
        <w:rPr>
          <w:rFonts w:hint="eastAsia"/>
        </w:rPr>
        <w:t>第二章 2022-2023年中国农机产业发展环境分析</w:t>
      </w:r>
      <w:r>
        <w:rPr>
          <w:rFonts w:hint="eastAsia"/>
        </w:rPr>
        <w:br/>
      </w:r>
      <w:r>
        <w:rPr>
          <w:rFonts w:hint="eastAsia"/>
        </w:rPr>
        <w:t>　　第一节 中国经济环境分析</w:t>
      </w:r>
      <w:r>
        <w:rPr>
          <w:rFonts w:hint="eastAsia"/>
        </w:rPr>
        <w:br/>
      </w:r>
      <w:r>
        <w:rPr>
          <w:rFonts w:hint="eastAsia"/>
        </w:rPr>
        <w:t>　　第二节 农机产业相关政策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中国农机产业发展社会环境分析</w:t>
      </w:r>
      <w:r>
        <w:rPr>
          <w:rFonts w:hint="eastAsia"/>
        </w:rPr>
        <w:br/>
      </w:r>
      <w:r>
        <w:rPr>
          <w:rFonts w:hint="eastAsia"/>
        </w:rPr>
        <w:br/>
      </w:r>
      <w:r>
        <w:rPr>
          <w:rFonts w:hint="eastAsia"/>
        </w:rPr>
        <w:t>第三章 中国农机产业供需现状分析</w:t>
      </w:r>
      <w:r>
        <w:rPr>
          <w:rFonts w:hint="eastAsia"/>
        </w:rPr>
        <w:br/>
      </w:r>
      <w:r>
        <w:rPr>
          <w:rFonts w:hint="eastAsia"/>
        </w:rPr>
        <w:t>　　第一节 农机产业总体规模</w:t>
      </w:r>
      <w:r>
        <w:rPr>
          <w:rFonts w:hint="eastAsia"/>
        </w:rPr>
        <w:br/>
      </w:r>
      <w:r>
        <w:rPr>
          <w:rFonts w:hint="eastAsia"/>
        </w:rPr>
        <w:t>　　第二节 农机产能概况</w:t>
      </w:r>
      <w:r>
        <w:rPr>
          <w:rFonts w:hint="eastAsia"/>
        </w:rPr>
        <w:br/>
      </w:r>
      <w:r>
        <w:rPr>
          <w:rFonts w:hint="eastAsia"/>
        </w:rPr>
        <w:t>　　　　一、2018-2023年农机产能分析</w:t>
      </w:r>
      <w:r>
        <w:rPr>
          <w:rFonts w:hint="eastAsia"/>
        </w:rPr>
        <w:br/>
      </w:r>
      <w:r>
        <w:rPr>
          <w:rFonts w:hint="eastAsia"/>
        </w:rPr>
        <w:t>　　　　二、2023-2029年农机产能预测</w:t>
      </w:r>
      <w:r>
        <w:rPr>
          <w:rFonts w:hint="eastAsia"/>
        </w:rPr>
        <w:br/>
      </w:r>
      <w:r>
        <w:rPr>
          <w:rFonts w:hint="eastAsia"/>
        </w:rPr>
        <w:t>　　第三节 农机产量概况</w:t>
      </w:r>
      <w:r>
        <w:rPr>
          <w:rFonts w:hint="eastAsia"/>
        </w:rPr>
        <w:br/>
      </w:r>
      <w:r>
        <w:rPr>
          <w:rFonts w:hint="eastAsia"/>
        </w:rPr>
        <w:t>　　　　一、2018-2023年农机产量分析</w:t>
      </w:r>
      <w:r>
        <w:rPr>
          <w:rFonts w:hint="eastAsia"/>
        </w:rPr>
        <w:br/>
      </w:r>
      <w:r>
        <w:rPr>
          <w:rFonts w:hint="eastAsia"/>
        </w:rPr>
        <w:t>　　　　二、2023-2029年农机产量预测</w:t>
      </w:r>
      <w:r>
        <w:rPr>
          <w:rFonts w:hint="eastAsia"/>
        </w:rPr>
        <w:br/>
      </w:r>
      <w:r>
        <w:rPr>
          <w:rFonts w:hint="eastAsia"/>
        </w:rPr>
        <w:t>　　第四节 农机市场需求概况</w:t>
      </w:r>
      <w:r>
        <w:rPr>
          <w:rFonts w:hint="eastAsia"/>
        </w:rPr>
        <w:br/>
      </w:r>
      <w:r>
        <w:rPr>
          <w:rFonts w:hint="eastAsia"/>
        </w:rPr>
        <w:t>　　　　一、2018-2023年农机市场需求量分析</w:t>
      </w:r>
      <w:r>
        <w:rPr>
          <w:rFonts w:hint="eastAsia"/>
        </w:rPr>
        <w:br/>
      </w:r>
      <w:r>
        <w:rPr>
          <w:rFonts w:hint="eastAsia"/>
        </w:rPr>
        <w:t>　　　　二、2023-2029年农机市场需求量预测</w:t>
      </w:r>
      <w:r>
        <w:rPr>
          <w:rFonts w:hint="eastAsia"/>
        </w:rPr>
        <w:br/>
      </w:r>
      <w:r>
        <w:rPr>
          <w:rFonts w:hint="eastAsia"/>
        </w:rPr>
        <w:t>　　第五节 农机进出口分析</w:t>
      </w:r>
      <w:r>
        <w:rPr>
          <w:rFonts w:hint="eastAsia"/>
        </w:rPr>
        <w:br/>
      </w:r>
      <w:r>
        <w:rPr>
          <w:rFonts w:hint="eastAsia"/>
        </w:rPr>
        <w:br/>
      </w:r>
      <w:r>
        <w:rPr>
          <w:rFonts w:hint="eastAsia"/>
        </w:rPr>
        <w:t>第四章 中国农机产业总体发展状况</w:t>
      </w:r>
      <w:r>
        <w:rPr>
          <w:rFonts w:hint="eastAsia"/>
        </w:rPr>
        <w:br/>
      </w:r>
      <w:r>
        <w:rPr>
          <w:rFonts w:hint="eastAsia"/>
        </w:rPr>
        <w:t>　　第一节 中国农机产业规模情况分析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中国农机产业财务能力分析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2018-2023年我国农机产业重点区域分析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农机产业市场分析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农机技术分析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农机产品细分</w:t>
      </w:r>
      <w:r>
        <w:rPr>
          <w:rFonts w:hint="eastAsia"/>
        </w:rPr>
        <w:br/>
      </w:r>
      <w:r>
        <w:rPr>
          <w:rFonts w:hint="eastAsia"/>
        </w:rPr>
        <w:t>　　第四节 农机市场价格分析</w:t>
      </w:r>
      <w:r>
        <w:rPr>
          <w:rFonts w:hint="eastAsia"/>
        </w:rPr>
        <w:br/>
      </w:r>
      <w:r>
        <w:rPr>
          <w:rFonts w:hint="eastAsia"/>
        </w:rPr>
        <w:br/>
      </w:r>
      <w:r>
        <w:rPr>
          <w:rFonts w:hint="eastAsia"/>
        </w:rPr>
        <w:t>第七章 农机行业重点企业发展调研</w:t>
      </w:r>
      <w:r>
        <w:rPr>
          <w:rFonts w:hint="eastAsia"/>
        </w:rPr>
        <w:br/>
      </w:r>
      <w:r>
        <w:rPr>
          <w:rFonts w:hint="eastAsia"/>
        </w:rPr>
        <w:t>　　第一节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第二节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第三节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第四节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第五节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第六节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第七节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第八节 农机重点企业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2023-2029年农机产业发展趋势及投资风险分析</w:t>
      </w:r>
      <w:r>
        <w:rPr>
          <w:rFonts w:hint="eastAsia"/>
        </w:rPr>
        <w:br/>
      </w:r>
      <w:r>
        <w:rPr>
          <w:rFonts w:hint="eastAsia"/>
        </w:rPr>
        <w:t>　　第一节 当前农机市场存在的问题</w:t>
      </w:r>
      <w:r>
        <w:rPr>
          <w:rFonts w:hint="eastAsia"/>
        </w:rPr>
        <w:br/>
      </w:r>
      <w:r>
        <w:rPr>
          <w:rFonts w:hint="eastAsia"/>
        </w:rPr>
        <w:t>　　第二节 农机未来发展预测分析</w:t>
      </w:r>
      <w:r>
        <w:rPr>
          <w:rFonts w:hint="eastAsia"/>
        </w:rPr>
        <w:br/>
      </w:r>
      <w:r>
        <w:rPr>
          <w:rFonts w:hint="eastAsia"/>
        </w:rPr>
        <w:t>　　　　一、2023-2029年中国农机产业发展规模</w:t>
      </w:r>
      <w:r>
        <w:rPr>
          <w:rFonts w:hint="eastAsia"/>
        </w:rPr>
        <w:br/>
      </w:r>
      <w:r>
        <w:rPr>
          <w:rFonts w:hint="eastAsia"/>
        </w:rPr>
        <w:t>　　　　二、2023-2029年中国农机产业技术趋势预测</w:t>
      </w:r>
      <w:r>
        <w:rPr>
          <w:rFonts w:hint="eastAsia"/>
        </w:rPr>
        <w:br/>
      </w:r>
      <w:r>
        <w:rPr>
          <w:rFonts w:hint="eastAsia"/>
        </w:rPr>
        <w:t>　　　　三、总体产业“十三五”整体规划及预测</w:t>
      </w:r>
      <w:r>
        <w:rPr>
          <w:rFonts w:hint="eastAsia"/>
        </w:rPr>
        <w:br/>
      </w:r>
      <w:r>
        <w:rPr>
          <w:rFonts w:hint="eastAsia"/>
        </w:rPr>
        <w:t>　　第三节 2023-2029年中国农机产业投资风险分析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b5330d1894a0a" w:history="1">
        <w:r>
          <w:rPr>
            <w:rStyle w:val="Hyperlink"/>
          </w:rPr>
          <w:t>中国农机产业深度研究分析报告（2023年版）</w:t>
        </w:r>
      </w:hyperlink>
      <w:r>
        <w:rPr>
          <w:color w:val="C00000"/>
        </w:rPr>
        <w:t>》，报告编号：</w:t>
      </w:r>
      <w:r>
        <w:rPr>
          <w:rFonts w:hint="eastAsia"/>
          <w:color w:val="C00000"/>
        </w:rPr>
        <w:t>10365A6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b5330d1894a0a" w:history="1">
        <w:r>
          <w:rPr>
            <w:rStyle w:val="Hyperlink"/>
          </w:rPr>
          <w:t>https://www.20087.com/6/5A/NongJiFaZhanQuShi.html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4bd9c7d9e468b" w:history="1">
      <w:r>
        <w:rPr>
          <w:rStyle w:val="Hyperlink"/>
        </w:rPr>
        <w:t>中国农机产业深度研究分析报告（2023年版）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NongJiFaZhanQuShi.html" TargetMode="External" Id="Rbdcb5330d1894a0a" /></Relationships>
</file>

<file path=word/_rels/header2.xml.rels>&#65279;<?xml version="1.0" encoding="utf-8"?><Relationships xmlns="http://schemas.openxmlformats.org/package/2006/relationships"><Relationship Type="http://schemas.openxmlformats.org/officeDocument/2006/relationships/hyperlink" Target="https://www.20087.com/6/5A/NongJiFaZhanQuShi.html" TargetMode="External" Id="Rb134bd9c7d9e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2023-05-09T23:09:00Z</dcterms:created>
  <dcterms:modified xsi:type="dcterms:W3CDTF">2023-05-10T00:09:00Z</dcterms:modified>
  <dc:subject>中国农机产业深度研究分析报告（2023年版）</dc:subject>
  <dc:title>中国农机产业深度研究分析报告（2023年版）</dc:title>
  <cp:keywords>中国农机产业深度研究分析报告（2023年版）</cp:keywords>
  <dc:description>中国农机产业深度研究分析报告（2023年版）</dc:description>
</cp:coreProperties>
</file>