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9d8b5b6414d96" w:history="1">
              <w:r>
                <w:rPr>
                  <w:rStyle w:val="Hyperlink"/>
                </w:rPr>
                <w:t>2025年中国客车市场调研与发展前景分析报告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9d8b5b6414d96" w:history="1">
              <w:r>
                <w:rPr>
                  <w:rStyle w:val="Hyperlink"/>
                </w:rPr>
                <w:t>2025年中国客车市场调研与发展前景分析报告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9d8b5b6414d96" w:history="1">
                <w:r>
                  <w:rPr>
                    <w:rStyle w:val="Hyperlink"/>
                  </w:rPr>
                  <w:t>https://www.20087.com/7/3A/KeCheShiChangQianJing.html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是公共交通工具的重要组成部分，在城市公交、旅游客运等领域发挥着重要作用。近年来，随着新能源汽车技术的进步和环保要求的提高，客车行业正经历着快速的技术变革。目前，电动客车和氢燃料电池客车等新能源客车得到了快速发展，不仅在节能减排方面表现突出，还在舒适性和安全性方面进行了优化。此外，随着智能驾驶技术的应用，自动驾驶客车也开始进入商业化试运营阶段。</w:t>
      </w:r>
      <w:r>
        <w:rPr>
          <w:rFonts w:hint="eastAsia"/>
        </w:rPr>
        <w:br/>
      </w:r>
      <w:r>
        <w:rPr>
          <w:rFonts w:hint="eastAsia"/>
        </w:rPr>
        <w:t>　　未来，客车的发展将主要体现在以下几个方面：一是技术创新，通过引入更先进的动力系统和技术，提高客车的能效和智能化水平；二是市场需求，随着城市化进程的加快，对高效、环保的公共交通工具的需求将持续增长；三是品牌建设，通过提高产品质量和服务水平来增强市场竞争力；四是法规遵循，确保产品符合国际和地区的安全标准及法规要求；五是智能化水平提升，集成物联网技术和智能控制系统，提高运行效率和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9d8b5b6414d96" w:history="1">
        <w:r>
          <w:rPr>
            <w:rStyle w:val="Hyperlink"/>
          </w:rPr>
          <w:t>2025年中国客车市场调研与发展前景分析报告</w:t>
        </w:r>
      </w:hyperlink>
      <w:r>
        <w:rPr>
          <w:rFonts w:hint="eastAsia"/>
        </w:rPr>
        <w:t>》系统分析了客车行业的市场运行态势及发展趋势。报告从客车行业基础知识、发展环境入手，结合客车行业运行数据和产业链结构，全面解读客车市场竞争格局及重点企业表现，并基于此对客车行业发展前景作出预测，提供可操作的发展建议。研究采用定性与定量相结合的方法，整合国家统计局、相关协会的权威数据以及一手调研资料，确保结论的准确性和实用性，为客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客车产业市场概述</w:t>
      </w:r>
      <w:r>
        <w:rPr>
          <w:rFonts w:hint="eastAsia"/>
        </w:rPr>
        <w:br/>
      </w:r>
      <w:r>
        <w:rPr>
          <w:rFonts w:hint="eastAsia"/>
        </w:rPr>
        <w:t>第二章 客车产业市场概述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2024-2025年全球客车市场现状及发展趋势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全球客车市场现状及发展趋势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一、全球客车产业发展阶段</w:t>
      </w:r>
      <w:r>
        <w:rPr>
          <w:rFonts w:hint="eastAsia"/>
        </w:rPr>
        <w:br/>
      </w:r>
      <w:r>
        <w:rPr>
          <w:rFonts w:hint="eastAsia"/>
        </w:rPr>
        <w:t>　　　　二、全球客车产业竞争现状</w:t>
      </w:r>
      <w:r>
        <w:rPr>
          <w:rFonts w:hint="eastAsia"/>
        </w:rPr>
        <w:br/>
      </w:r>
      <w:r>
        <w:rPr>
          <w:rFonts w:hint="eastAsia"/>
        </w:rPr>
        <w:t>　　　　三、全球客车产业投资状况</w:t>
      </w:r>
      <w:r>
        <w:rPr>
          <w:rFonts w:hint="eastAsia"/>
        </w:rPr>
        <w:br/>
      </w:r>
      <w:r>
        <w:rPr>
          <w:rFonts w:hint="eastAsia"/>
        </w:rPr>
        <w:t>　　　　四、全球客车产业市场发展趋势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全球主要国家地区客车产业现状及产业转移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全球客车市场经营模式现状及发展趋势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中国客车产业链发展状况分析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中国客车产业发展分析</w:t>
      </w:r>
      <w:r>
        <w:rPr>
          <w:rFonts w:hint="eastAsia"/>
        </w:rPr>
        <w:br/>
      </w:r>
      <w:r>
        <w:rPr>
          <w:rFonts w:hint="eastAsia"/>
        </w:rPr>
        <w:t>　　第一节 中国客车产业发展现状</w:t>
      </w:r>
      <w:r>
        <w:rPr>
          <w:rFonts w:hint="eastAsia"/>
        </w:rPr>
        <w:br/>
      </w:r>
      <w:r>
        <w:rPr>
          <w:rFonts w:hint="eastAsia"/>
        </w:rPr>
        <w:t>　　第二节 中国客车产业经济运行现状</w:t>
      </w:r>
      <w:r>
        <w:rPr>
          <w:rFonts w:hint="eastAsia"/>
        </w:rPr>
        <w:br/>
      </w:r>
      <w:r>
        <w:rPr>
          <w:rFonts w:hint="eastAsia"/>
        </w:rPr>
        <w:t>　　第三节 中国客车产业存在的问题及发展障碍分析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中国客车产业发展趋势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中国客车市场现状及发展趋势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中国客车行业产量情况分析</w:t>
      </w:r>
      <w:r>
        <w:rPr>
          <w:rFonts w:hint="eastAsia"/>
        </w:rPr>
        <w:br/>
      </w:r>
      <w:r>
        <w:rPr>
          <w:rFonts w:hint="eastAsia"/>
        </w:rPr>
        <w:t>　　第二节 中国客车市场需求情况分析</w:t>
      </w:r>
      <w:r>
        <w:rPr>
          <w:rFonts w:hint="eastAsia"/>
        </w:rPr>
        <w:br/>
      </w:r>
      <w:r>
        <w:rPr>
          <w:rFonts w:hint="eastAsia"/>
        </w:rPr>
        <w:t>　　第三节 中国客车市场存在的问题及障碍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中国客车市场发展潜力及发展趋势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中国客车产业基本竞争战略</w:t>
      </w:r>
      <w:r>
        <w:rPr>
          <w:rFonts w:hint="eastAsia"/>
        </w:rPr>
        <w:br/>
      </w:r>
      <w:r>
        <w:rPr>
          <w:rFonts w:hint="eastAsia"/>
        </w:rPr>
        <w:t>　　第一节 客车成本领先战略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中国客车产业市场竞争策略分析</w:t>
      </w:r>
      <w:r>
        <w:rPr>
          <w:rFonts w:hint="eastAsia"/>
        </w:rPr>
        <w:br/>
      </w:r>
      <w:r>
        <w:rPr>
          <w:rFonts w:hint="eastAsia"/>
        </w:rPr>
        <w:t>　　第一节 客车产业市场五种竞争动力模式结构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一、客车行业内现有企业的竞争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四、客车供应商的讨价还价能力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五、客车购买者的讨价还价能力</w:t>
      </w:r>
      <w:r>
        <w:rPr>
          <w:rFonts w:hint="eastAsia"/>
        </w:rPr>
        <w:br/>
      </w:r>
      <w:r>
        <w:rPr>
          <w:rFonts w:hint="eastAsia"/>
        </w:rPr>
        <w:t>　　第二节 客车产业市场核心竞争力的塑造要素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中国客车产业市场营销策略竞争分析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客车市场产品策略</w:t>
      </w:r>
      <w:r>
        <w:rPr>
          <w:rFonts w:hint="eastAsia"/>
        </w:rPr>
        <w:br/>
      </w:r>
      <w:r>
        <w:rPr>
          <w:rFonts w:hint="eastAsia"/>
        </w:rPr>
        <w:t>　　第二节 客车市场渠道策略</w:t>
      </w:r>
      <w:r>
        <w:rPr>
          <w:rFonts w:hint="eastAsia"/>
        </w:rPr>
        <w:br/>
      </w:r>
      <w:r>
        <w:rPr>
          <w:rFonts w:hint="eastAsia"/>
        </w:rPr>
        <w:t>　　第三节 客车市场价格策略</w:t>
      </w:r>
      <w:r>
        <w:rPr>
          <w:rFonts w:hint="eastAsia"/>
        </w:rPr>
        <w:br/>
      </w:r>
      <w:r>
        <w:rPr>
          <w:rFonts w:hint="eastAsia"/>
        </w:rPr>
        <w:t>　　第四节 客车广告媒体策略</w:t>
      </w:r>
      <w:r>
        <w:rPr>
          <w:rFonts w:hint="eastAsia"/>
        </w:rPr>
        <w:br/>
      </w:r>
      <w:r>
        <w:rPr>
          <w:rFonts w:hint="eastAsia"/>
        </w:rPr>
        <w:t>　　第五节 客车客户服务策略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中国客车产业重点企业市场竞争策略研究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客车重点企业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客车重点企业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客车重点企业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客车重点企业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客车重点企业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客车重点企业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客车重点企业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客车重点企业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2025-2031年中国客车产业市场发展预测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2025-2031年中国客车产业发展环境预测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四、客车技术环境预测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2025-2031年中国客车产业发展预测</w:t>
      </w:r>
      <w:r>
        <w:rPr>
          <w:rFonts w:hint="eastAsia"/>
        </w:rPr>
        <w:br/>
      </w:r>
      <w:r>
        <w:rPr>
          <w:rFonts w:hint="eastAsia"/>
        </w:rPr>
        <w:t>　　　　一、客车产业竞争要素预测</w:t>
      </w:r>
      <w:r>
        <w:rPr>
          <w:rFonts w:hint="eastAsia"/>
        </w:rPr>
        <w:br/>
      </w:r>
      <w:r>
        <w:rPr>
          <w:rFonts w:hint="eastAsia"/>
        </w:rPr>
        <w:t>　　　　二、客车产业结构预测</w:t>
      </w:r>
      <w:r>
        <w:rPr>
          <w:rFonts w:hint="eastAsia"/>
        </w:rPr>
        <w:br/>
      </w:r>
      <w:r>
        <w:rPr>
          <w:rFonts w:hint="eastAsia"/>
        </w:rPr>
        <w:t>　　　　三、客车产业转移趋势</w:t>
      </w:r>
      <w:r>
        <w:rPr>
          <w:rFonts w:hint="eastAsia"/>
        </w:rPr>
        <w:br/>
      </w:r>
      <w:r>
        <w:rPr>
          <w:rFonts w:hint="eastAsia"/>
        </w:rPr>
        <w:t>　　　　四、客车产业一体化预测</w:t>
      </w:r>
      <w:r>
        <w:rPr>
          <w:rFonts w:hint="eastAsia"/>
        </w:rPr>
        <w:br/>
      </w:r>
      <w:r>
        <w:rPr>
          <w:rFonts w:hint="eastAsia"/>
        </w:rPr>
        <w:t>　　　　五、客车产业运营模式预测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2025-2031年中国客车市场发展预测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一、2025-2031年中国客车市场需求预测分析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二、2025-2031年中国客车市场结构预测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三、2025-2031年中国客车市场集中度预测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四、2025-2031年中国客车市场供给预测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五、2025-2031年中国客车市场价格预测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2025-2031年中国客车产业市场投资机会与风险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中国客车产业市场投资优势分析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中国客车产业市场投资劣势分析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中国客车产业市场投资机会分析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中国客车产业市场投资风险分析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中国客车产业市场竞争策略建议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中国客车产业竞争战略建议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中^智^林^：中国客车产业竞争策略建议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客车行业历程</w:t>
      </w:r>
      <w:r>
        <w:rPr>
          <w:rFonts w:hint="eastAsia"/>
        </w:rPr>
        <w:br/>
      </w:r>
      <w:r>
        <w:rPr>
          <w:rFonts w:hint="eastAsia"/>
        </w:rPr>
        <w:t>　　图表 客车行业生命周期</w:t>
      </w:r>
      <w:r>
        <w:rPr>
          <w:rFonts w:hint="eastAsia"/>
        </w:rPr>
        <w:br/>
      </w:r>
      <w:r>
        <w:rPr>
          <w:rFonts w:hint="eastAsia"/>
        </w:rPr>
        <w:t>　　图表 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2025年中国客车市场前景分析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9d8b5b6414d96" w:history="1">
        <w:r>
          <w:rPr>
            <w:rStyle w:val="Hyperlink"/>
          </w:rPr>
          <w:t>2025年中国客车市场调研与发展前景分析报告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9d8b5b6414d96" w:history="1">
        <w:r>
          <w:rPr>
            <w:rStyle w:val="Hyperlink"/>
          </w:rPr>
          <w:t>https://www.20087.com/7/3A/KeCheShiChangQianJing.html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热点：长途大巴、客车车票网上订票官网、客车报价网、客车之家、宇通客车50座价格多少万、客车车厢长度、宇通客车2023款38座、客车模拟器、租车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7b723c0a24fe8" w:history="1">
      <w:r>
        <w:rPr>
          <w:rStyle w:val="Hyperlink"/>
        </w:rPr>
        <w:t>2025年中国客车市场调研与发展前景分析报告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KeCheShiChangQianJing.html" TargetMode="External" Id="Rac39d8b5b641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KeCheShiChangQianJing.html" TargetMode="External" Id="R5967b723c0a2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2024-11-23T00:32:00Z</dcterms:created>
  <dcterms:modified xsi:type="dcterms:W3CDTF">2024-11-23T01:32:00Z</dcterms:modified>
  <dc:subject>2025年中国客车市场调研与发展前景分析报告</dc:subject>
  <dc:title>2025年中国客车市场调研与发展前景分析报告</dc:title>
  <cp:keywords>2025年中国客车市场调研与发展前景分析报告</cp:keywords>
  <dc:description>2025年中国客车市场调研与发展前景分析报告</dc:description>
</cp:coreProperties>
</file>