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beb178ec94ef9" w:history="1">
              <w:r>
                <w:rPr>
                  <w:rStyle w:val="Hyperlink"/>
                </w:rPr>
                <w:t>2026-2032年中国中级车（轿车）市场现状与前景趋势分析报告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beb178ec94ef9" w:history="1">
              <w:r>
                <w:rPr>
                  <w:rStyle w:val="Hyperlink"/>
                </w:rPr>
                <w:t>2026-2032年中国中级车（轿车）市场现状与前景趋势分析报告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beb178ec94ef9" w:history="1">
                <w:r>
                  <w:rPr>
                    <w:rStyle w:val="Hyperlink"/>
                  </w:rPr>
                  <w:t>https://www.20087.com/8/82/ZhongJiChe-JiaoChe-FaZhanQuShiFenXi.html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级轿车市场一直是全球汽车行业的核心板块，占据着较大的市场份额。中级车（轿车）通常兼顾了舒适性、性能和经济性，是家庭用户和商务人士的首选。近年来，中级轿车在设计、动力系统和智能配置上不断推陈出新，如采用更加节能的涡轮增压发动机、引入混合动力技术，并配备先进的驾驶辅助系统和娱乐信息系统，以满足消费者日益增长的品质需求。</w:t>
      </w:r>
      <w:r>
        <w:rPr>
          <w:rFonts w:hint="eastAsia"/>
        </w:rPr>
        <w:br/>
      </w:r>
      <w:r>
        <w:rPr>
          <w:rFonts w:hint="eastAsia"/>
        </w:rPr>
        <w:t>　　未来，中级轿车的发展将更加注重可持续性、安全性和智能化。可持续性方面，电动化将成为主流趋势，纯电动汽车和插电式混合动力汽车的比例将逐渐增加。安全性方面，除了被动安全配置的优化，主动安全技术如自动紧急刹车、盲点监测和自适应巡航控制将更加普及。智能化方面，中级轿车将集成更多的人工智能技术，如智能语音助手、自动泊车和远程车辆控制，为用户提供更加便捷和个性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beb178ec94ef9" w:history="1">
        <w:r>
          <w:rPr>
            <w:rStyle w:val="Hyperlink"/>
          </w:rPr>
          <w:t>2026-2032年中国中级车（轿车）市场现状与前景趋势分析报告</w:t>
        </w:r>
      </w:hyperlink>
      <w:r>
        <w:rPr>
          <w:rFonts w:hint="eastAsia"/>
        </w:rPr>
        <w:t>》基于国家统计局及相关协会的详实数据，系统分析了中级车（轿车）行业的市场规模、重点企业表现、产业链结构、竞争格局及价格动态。报告内容严谨、数据详实，结合丰富图表，全面呈现中级车（轿车）行业现状与未来发展趋势。通过对中级车（轿车）技术现状、SWOT分析及市场前景的解读，报告为中级车（轿车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中级车（轿车）行业相关概述</w:t>
      </w:r>
      <w:r>
        <w:rPr>
          <w:rFonts w:hint="eastAsia"/>
        </w:rPr>
        <w:br/>
      </w:r>
      <w:r>
        <w:rPr>
          <w:rFonts w:hint="eastAsia"/>
        </w:rPr>
        <w:t>　　　　一、中级车（轿车）行业定义及特点</w:t>
      </w:r>
      <w:r>
        <w:rPr>
          <w:rFonts w:hint="eastAsia"/>
        </w:rPr>
        <w:br/>
      </w:r>
      <w:r>
        <w:rPr>
          <w:rFonts w:hint="eastAsia"/>
        </w:rPr>
        <w:t>　　　　　　1、中级车（轿车）行业定义</w:t>
      </w:r>
      <w:r>
        <w:rPr>
          <w:rFonts w:hint="eastAsia"/>
        </w:rPr>
        <w:br/>
      </w:r>
      <w:r>
        <w:rPr>
          <w:rFonts w:hint="eastAsia"/>
        </w:rPr>
        <w:t>　　　　　　2、中级车（轿车）行业特点</w:t>
      </w:r>
      <w:r>
        <w:rPr>
          <w:rFonts w:hint="eastAsia"/>
        </w:rPr>
        <w:br/>
      </w:r>
      <w:r>
        <w:rPr>
          <w:rFonts w:hint="eastAsia"/>
        </w:rPr>
        <w:t>　　　　二、中级车（轿车）行业经营模式分析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1、中级车（轿车）生产模式</w:t>
      </w:r>
      <w:r>
        <w:rPr>
          <w:rFonts w:hint="eastAsia"/>
        </w:rPr>
        <w:br/>
      </w:r>
      <w:r>
        <w:rPr>
          <w:rFonts w:hint="eastAsia"/>
        </w:rPr>
        <w:t>　　　　　　2、中级车（轿车）采购模式</w:t>
      </w:r>
      <w:r>
        <w:rPr>
          <w:rFonts w:hint="eastAsia"/>
        </w:rPr>
        <w:br/>
      </w:r>
      <w:r>
        <w:rPr>
          <w:rFonts w:hint="eastAsia"/>
        </w:rPr>
        <w:t>　　　　　　3、中级车（轿车）销售模式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2025-2026年全球中级车（轿车）行业市场运行形势分析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2025-2026年全球中级车（轿车）行业发展概况</w:t>
      </w:r>
      <w:r>
        <w:rPr>
          <w:rFonts w:hint="eastAsia"/>
        </w:rPr>
        <w:br/>
      </w:r>
      <w:r>
        <w:rPr>
          <w:rFonts w:hint="eastAsia"/>
        </w:rPr>
        <w:t>　　第二节 全球中级车（轿车）行业发展走势</w:t>
      </w:r>
      <w:r>
        <w:rPr>
          <w:rFonts w:hint="eastAsia"/>
        </w:rPr>
        <w:br/>
      </w:r>
      <w:r>
        <w:rPr>
          <w:rFonts w:hint="eastAsia"/>
        </w:rPr>
        <w:t>　　　　一、全球中级车（轿车）行业市场分布情况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二、全球中级车（轿车）行业发展趋势分析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全球中级车（轿车）行业重点国家和区域分析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2025-2026年中国中级车（轿车）行业发展环境分析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中级车（轿车）政策环境分析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中级车（轿车）技术环境分析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2025-2026年中级车（轿车）行业技术发展现状及趋势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当前我国中级车（轿车）技术发展现状</w:t>
      </w:r>
      <w:r>
        <w:rPr>
          <w:rFonts w:hint="eastAsia"/>
        </w:rPr>
        <w:br/>
      </w:r>
      <w:r>
        <w:rPr>
          <w:rFonts w:hint="eastAsia"/>
        </w:rPr>
        <w:t>　　第二节 中外中级车（轿车）技术差距及产生差距的主要原因分析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提高我国中级车（轿车）技术的对策</w:t>
      </w:r>
      <w:r>
        <w:rPr>
          <w:rFonts w:hint="eastAsia"/>
        </w:rPr>
        <w:br/>
      </w:r>
      <w:r>
        <w:rPr>
          <w:rFonts w:hint="eastAsia"/>
        </w:rPr>
        <w:t>　　第四节 我国中级车（轿车）研发、设计发展趋势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中国中级车（轿车）行业市场供需状况分析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中国中级车（轿车）行业市场规模情况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中国中级车（轿车）行业盈利情况分析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中国中级车（轿车）行业市场需求状况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一、2020-2025年中级车（轿车）行业市场需求情况</w:t>
      </w:r>
      <w:r>
        <w:rPr>
          <w:rFonts w:hint="eastAsia"/>
        </w:rPr>
        <w:br/>
      </w:r>
      <w:r>
        <w:rPr>
          <w:rFonts w:hint="eastAsia"/>
        </w:rPr>
        <w:t>　　　　二、中级车（轿车）行业市场需求特点分析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三、2026-2032年中级车（轿车）行业市场需求预测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中国中级车（轿车）行业产量情况分析与预测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一、2020-2025年中级车（轿车）行业产量统计分析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二、2026年中级车（轿车）行业产量特点分析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三、2026-2032年中级车（轿车）行业产量预测分析</w:t>
      </w:r>
      <w:r>
        <w:rPr>
          <w:rFonts w:hint="eastAsia"/>
        </w:rPr>
        <w:br/>
      </w:r>
      <w:r>
        <w:rPr>
          <w:rFonts w:hint="eastAsia"/>
        </w:rPr>
        <w:t>　　第五节 中级车（轿车）行业市场供需平衡状况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中国中级车（轿车）行业进出口情况分析预测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2020-2025年中国中级车（轿车）行业进出口情况分析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一、2020-2025年中国中级车（轿车）行业进口分析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二、2020-2025年中国中级车（轿车）行业出口分析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2026-2032年中国中级车（轿车）行业进出口情况预测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一、2026-2032年中国中级车（轿车）行业进口预测分析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二、2026-2032年中国中级车（轿车）行业出口预测分析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影响中级车（轿车）行业进出口变化的主要原因分析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2020-2025年中国中级车（轿车）行业重点地区调研分析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一、中国中级车（轿车）行业重点区域市场结构调研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二、**地区中级车（轿车）市场调研分析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三、**地区中级车（轿车）市场调研分析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四、**地区中级车（轿车）市场调研分析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五、**地区中级车（轿车）市场调研分析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六、**地区中级车（轿车）市场调研分析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中级车（轿车）行业细分产品市场调研分析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中国中级车（轿车）行业市场行情分析预测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中级车（轿车）价格影响因素分析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2020-2025年中国中级车（轿车）市场价格趋向分析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2026-2032年中国中级车（轿车）市场价格趋向预测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中级车（轿车）行业上、下游市场分析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中级车（轿车）行业上游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中级车（轿车）行业下游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中级车（轿车）行业竞争格局分析</w:t>
      </w:r>
      <w:r>
        <w:rPr>
          <w:rFonts w:hint="eastAsia"/>
        </w:rPr>
        <w:br/>
      </w:r>
      <w:r>
        <w:rPr>
          <w:rFonts w:hint="eastAsia"/>
        </w:rPr>
        <w:t>　　第一节 中级车（轿车）行业集中度分析</w:t>
      </w:r>
      <w:r>
        <w:rPr>
          <w:rFonts w:hint="eastAsia"/>
        </w:rPr>
        <w:br/>
      </w:r>
      <w:r>
        <w:rPr>
          <w:rFonts w:hint="eastAsia"/>
        </w:rPr>
        <w:t>　　　　一、中级车（轿车）市场集中度分析</w:t>
      </w:r>
      <w:r>
        <w:rPr>
          <w:rFonts w:hint="eastAsia"/>
        </w:rPr>
        <w:br/>
      </w:r>
      <w:r>
        <w:rPr>
          <w:rFonts w:hint="eastAsia"/>
        </w:rPr>
        <w:t>　　　　二、中级车（轿车）企业集中度分析</w:t>
      </w:r>
      <w:r>
        <w:rPr>
          <w:rFonts w:hint="eastAsia"/>
        </w:rPr>
        <w:br/>
      </w:r>
      <w:r>
        <w:rPr>
          <w:rFonts w:hint="eastAsia"/>
        </w:rPr>
        <w:t>　　　　三、中级车（轿车）区域集中度分析</w:t>
      </w:r>
      <w:r>
        <w:rPr>
          <w:rFonts w:hint="eastAsia"/>
        </w:rPr>
        <w:br/>
      </w:r>
      <w:r>
        <w:rPr>
          <w:rFonts w:hint="eastAsia"/>
        </w:rPr>
        <w:t>　　第二节 中级车（轿车）行业竞争格局分析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一、2025-2026年中级车（轿车）行业竞争分析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二、2025-2026年中外中级车（轿车）产品竞争分析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三、2025-2026年中国中级车（轿车）市场竞争分析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四、2026-2032年国内主要中级车（轿车）企业动向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中级车（轿车）行业重点企业发展调研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中级车（轿车）重点企业（一）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中级车（轿车）重点企业（二）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中级车（轿车）重点企业（三）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中级车（轿车）重点企业（四）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中级车（轿车）重点企业（五）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中级车（轿车）重点企业（六）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中级车（轿车）企业发展策略分析</w:t>
      </w:r>
      <w:r>
        <w:rPr>
          <w:rFonts w:hint="eastAsia"/>
        </w:rPr>
        <w:br/>
      </w:r>
      <w:r>
        <w:rPr>
          <w:rFonts w:hint="eastAsia"/>
        </w:rPr>
        <w:t>　　第一节 中级车（轿车）市场策略分析</w:t>
      </w:r>
      <w:r>
        <w:rPr>
          <w:rFonts w:hint="eastAsia"/>
        </w:rPr>
        <w:br/>
      </w:r>
      <w:r>
        <w:rPr>
          <w:rFonts w:hint="eastAsia"/>
        </w:rPr>
        <w:t>　　　　一、中级车（轿车）价格策略分析</w:t>
      </w:r>
      <w:r>
        <w:rPr>
          <w:rFonts w:hint="eastAsia"/>
        </w:rPr>
        <w:br/>
      </w:r>
      <w:r>
        <w:rPr>
          <w:rFonts w:hint="eastAsia"/>
        </w:rPr>
        <w:t>　　　　二、中级车（轿车）渠道策略分析</w:t>
      </w:r>
      <w:r>
        <w:rPr>
          <w:rFonts w:hint="eastAsia"/>
        </w:rPr>
        <w:br/>
      </w:r>
      <w:r>
        <w:rPr>
          <w:rFonts w:hint="eastAsia"/>
        </w:rPr>
        <w:t>　　第二节 中级车（轿车）销售策略分析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提高中级车（轿车）企业竞争力的策略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一、提高中国中级车（轿车）企业核心竞争力的对策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二、中级车（轿车）企业提升竞争力的主要方向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三、影响中级车（轿车）企业核心竞争力的因素及提升途径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四、提高中级车（轿车）企业竞争力的策略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对我国中级车（轿车）品牌的战略思考</w:t>
      </w:r>
      <w:r>
        <w:rPr>
          <w:rFonts w:hint="eastAsia"/>
        </w:rPr>
        <w:br/>
      </w:r>
      <w:r>
        <w:rPr>
          <w:rFonts w:hint="eastAsia"/>
        </w:rPr>
        <w:t>　　　　一、中级车（轿车）实施品牌战略的意义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二、中级车（轿车）企业品牌的现状分析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三、我国中级车（轿车）企业的品牌战略</w:t>
      </w:r>
      <w:r>
        <w:rPr>
          <w:rFonts w:hint="eastAsia"/>
        </w:rPr>
        <w:br/>
      </w:r>
      <w:r>
        <w:rPr>
          <w:rFonts w:hint="eastAsia"/>
        </w:rPr>
        <w:t>　　　　四、中级车（轿车）品牌战略管理的策略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中国中级车（轿车）行业营销策略分析</w:t>
      </w:r>
      <w:r>
        <w:rPr>
          <w:rFonts w:hint="eastAsia"/>
        </w:rPr>
        <w:br/>
      </w:r>
      <w:r>
        <w:rPr>
          <w:rFonts w:hint="eastAsia"/>
        </w:rPr>
        <w:t>　　第一节 中级车（轿车）市场推广策略研究分析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一、做好中级车（轿车）产品导入</w:t>
      </w:r>
      <w:r>
        <w:rPr>
          <w:rFonts w:hint="eastAsia"/>
        </w:rPr>
        <w:br/>
      </w:r>
      <w:r>
        <w:rPr>
          <w:rFonts w:hint="eastAsia"/>
        </w:rPr>
        <w:t>　　　　二、做好中级车（轿车）产品组合和产品线决策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三、中级车（轿车）行业城市市场推广策略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中级车（轿车）行业渠道营销研究分析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一、中级车（轿车）行业营销环境分析</w:t>
      </w:r>
      <w:r>
        <w:rPr>
          <w:rFonts w:hint="eastAsia"/>
        </w:rPr>
        <w:br/>
      </w:r>
      <w:r>
        <w:rPr>
          <w:rFonts w:hint="eastAsia"/>
        </w:rPr>
        <w:t>　　　　二、中级车（轿车）行业现存的营销渠道分析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三、中级车（轿车）行业终端市场营销管理策略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中级车（轿车）行业营销战略研究分析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一、中国中级车（轿车）行业有效整合营销策略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二、建立中级车（轿车）行业厂商的双嬴模式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2026-2032年中国中级车（轿车）行业前景与风险预测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2026年中级车（轿车）市场前景分析</w:t>
      </w:r>
      <w:r>
        <w:rPr>
          <w:rFonts w:hint="eastAsia"/>
        </w:rPr>
        <w:br/>
      </w:r>
      <w:r>
        <w:rPr>
          <w:rFonts w:hint="eastAsia"/>
        </w:rPr>
        <w:t>　　第二节 2026年中级车（轿车）发展趋势预测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2026-2032年中国中级车（轿车）行业投资特性分析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一、2026-2032年中国中级车（轿车）行业进入壁垒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二、2026-2032年中国中级车（轿车）行业盈利模式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三、2026-2032年中国中级车（轿车）行业盈利因素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2026-2032年中国中级车（轿车）行业投资机会分析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一、2026-2032年中国中级车（轿车）细分市场投资机会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二、2026-2032年中国中级车（轿车）行业区域市场投资潜力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2026-2032年中国中级车（轿车）行业投资风险分析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一、2026-2032年中国中级车（轿车）行业市场竞争风险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二、2026-2032年中国中级车（轿车）行业技术风险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三、2026-2032年中国中级车（轿车）行业政策风险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四、2026-2032年中国中级车（轿车）行业进入退出风险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2026-2032年中国中级车（轿车）行业盈利模式与投资策略分析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国外中级车（轿车）行业投资现状及经营模式分析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一、境外中级车（轿车）行业成长情况调查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中国中级车（轿车）行业商业模式探讨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中国中级车（轿车）行业投资国际化发展战略分析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中国中级车（轿车）行业投资策略分析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中国中级车（轿车）行业资本运作战略选择方案研究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[⋅中⋅智⋅林⋅]中国中级车（轿车）行业多元化经营战略的可行性分析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2020-2025年中国中级车（轿车）市场规模及增长情况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2020-2025年中国中级车（轿车）行业产量及增长趋势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2026-2032年中国中级车（轿车）行业产量预测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2020-2025年中国中级车（轿车）行业市场需求及增长情况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2026-2032年中国中级车（轿车）行业市场需求预测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2020-2025年中国中级车（轿车）行业利润及增长情况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**地区中级车（轿车）市场规模及增长情况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**地区中级车（轿车）行业市场需求情况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2020-2025年中国中级车（轿车）行业出口情况分析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2020-2025年中国中级车（轿车）行业产品市场价格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2026-2032年中国中级车（轿车）行业产品市场价格走势预测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中级车（轿车）重点企业经营情况分析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中级车（轿车）重点企业经营情况分析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2026-2032年中国中级车（轿车）市场规模预测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2026-2032年中国中级车（轿车）行业利润预测</w:t>
      </w:r>
      <w:r>
        <w:rPr>
          <w:rFonts w:hint="eastAsia"/>
        </w:rPr>
        <w:br/>
      </w:r>
      <w:r>
        <w:rPr>
          <w:rFonts w:hint="eastAsia"/>
        </w:rPr>
        <w:t>　　图表 2026年中级车（轿车）行业壁垒</w:t>
      </w:r>
      <w:r>
        <w:rPr>
          <w:rFonts w:hint="eastAsia"/>
        </w:rPr>
        <w:br/>
      </w:r>
      <w:r>
        <w:rPr>
          <w:rFonts w:hint="eastAsia"/>
        </w:rPr>
        <w:t>　　图表 2026年中级车（轿车）市场前景分析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2026-2032年中国中级车（轿车）市场需求预测</w:t>
      </w:r>
      <w:r>
        <w:rPr>
          <w:rFonts w:hint="eastAsia"/>
        </w:rPr>
        <w:br/>
      </w:r>
      <w:r>
        <w:rPr>
          <w:rFonts w:hint="eastAsia"/>
        </w:rPr>
        <w:t>　　图表 2026年中级车（轿车）发展趋势预测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beb178ec94ef9" w:history="1">
        <w:r>
          <w:rPr>
            <w:rStyle w:val="Hyperlink"/>
          </w:rPr>
          <w:t>2026-2032年中国中级车（轿车）市场现状与前景趋势分析报告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beb178ec94ef9" w:history="1">
        <w:r>
          <w:rPr>
            <w:rStyle w:val="Hyperlink"/>
          </w:rPr>
          <w:t>https://www.20087.com/8/82/ZhongJiChe-JiaoChe-FaZhanQuShiFenXi.html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热点：大众中级车有哪些、中级车轿车销量排行榜、凌派是中级车吗、中级车轿车、家用中级车推荐、轿车中级车的标准、中级车性价比排名、中级轿车都有哪些、帕萨特中级车的排名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1bf35d5b4594" w:history="1">
      <w:r>
        <w:rPr>
          <w:rStyle w:val="Hyperlink"/>
        </w:rPr>
        <w:t>2026-2032年中国中级车（轿车）市场现状与前景趋势分析报告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ongJiChe-JiaoChe-FaZhanQuShiFenXi.html" TargetMode="External" Id="R136beb178ec9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ongJiChe-JiaoChe-FaZhanQuShiFenXi.html" TargetMode="External" Id="R51bf1bf35d5b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2025-12-31T01:04:00Z</dcterms:created>
  <dcterms:modified xsi:type="dcterms:W3CDTF">2025-12-31T02:04:00Z</dcterms:modified>
  <dc:subject>2026-2032年中国中级车（轿车）市场现状与前景趋势分析报告</dc:subject>
  <dc:title>2026-2032年中国中级车（轿车）市场现状与前景趋势分析报告</dc:title>
  <cp:keywords>2026-2032年中国中级车（轿车）市场现状与前景趋势分析报告</cp:keywords>
  <dc:description>2026-2032年中国中级车（轿车）市场现状与前景趋势分析报告</dc:description>
</cp:coreProperties>
</file>