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56b0c8b74c17" w:history="1">
              <w:r>
                <w:rPr>
                  <w:rStyle w:val="Hyperlink"/>
                </w:rPr>
                <w:t>2023-2029年中国交通安全标志市场调研及发展前景分析报告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56b0c8b74c17" w:history="1">
              <w:r>
                <w:rPr>
                  <w:rStyle w:val="Hyperlink"/>
                </w:rPr>
                <w:t>2023-2029年中国交通安全标志市场调研及发展前景分析报告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556b0c8b74c17" w:history="1">
                <w:r>
                  <w:rPr>
                    <w:rStyle w:val="Hyperlink"/>
                  </w:rPr>
                  <w:t>https://www.20087.com/A/0A/JiaoTongAnQuanBiaoZhiFaZhanQuShi.html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标志是用于道路交通中的指示和警示设施，旨在引导驾驶员遵守交通规则，预防交通事故。近年来，随着城市化进程的加快和道路交通流量的增加，交通安全标志的设计和设置面临着新的挑战。目前，交通安全标志不仅在材料和制作工艺上有了改进，提高了标志的耐候性和可视性，还在形式和内容上进行了创新，增加了更多智能化和互动式的元素。</w:t>
      </w:r>
      <w:r>
        <w:rPr>
          <w:rFonts w:hint="eastAsia"/>
        </w:rPr>
        <w:br/>
      </w:r>
      <w:r>
        <w:rPr>
          <w:rFonts w:hint="eastAsia"/>
        </w:rPr>
        <w:t>　　未来，交通安全标志的发展将更加注重智能化与人性化。一方面，通过集成先进的显示技术和通信技术，实现对交通状况的实时更新和动态发布，提高驾驶员的信息接收效率；另一方面，采用人因工程学原理，优化标志的布局和设计，使其更加符合驾驶员的认知习惯，减少视觉疲劳。此外，随着自动驾驶技术的发展，未来的交通安全标志将更加注重与智能车辆系统的对接，实现交通信息的无缝传输，提升道路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56b0c8b74c17" w:history="1">
        <w:r>
          <w:rPr>
            <w:rStyle w:val="Hyperlink"/>
          </w:rPr>
          <w:t>2023-2029年中国交通安全标志市场调研及发展前景分析报告</w:t>
        </w:r>
      </w:hyperlink>
      <w:r>
        <w:rPr>
          <w:rFonts w:hint="eastAsia"/>
        </w:rPr>
        <w:t>》依托多年来对交通安全标志 产品的研究，结合交通安全标志 产品历年供需关系变化规律，对交通安全标志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56b0c8b74c17" w:history="1">
        <w:r>
          <w:rPr>
            <w:rStyle w:val="Hyperlink"/>
          </w:rPr>
          <w:t>2023-2029年中国交通安全标志市场调研及发展前景分析报告</w:t>
        </w:r>
      </w:hyperlink>
      <w:r>
        <w:rPr>
          <w:rFonts w:hint="eastAsia"/>
        </w:rPr>
        <w:t>》对我国交通安全标志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中国交通安全标志行业发展环境分析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中国交通安全标志产业发展社会环境分析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交通安全标志行业发展的“波特五力模型”分析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2022-2023年中国交通安全标志行业的季节特征分析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影响交通安全标志行业发展的有利和不利因素分析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我国交通安全标志生产情况分析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2018-2023年我国交通安全标志产量统计分析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2018-2023年我国交通安全标志行业产销率与产品库存分析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一、2018-2023年我国交通安全标志行业产销率与分析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二、2018-2023年我国交通安全标志产品库存分析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2018-2023年我国交通安全标志区域市场规模分析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2023-2029年我国交通安全标志产量回归模型预测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我国交通安全标志需求与消费情况分析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2018-2023年我国交通安全标志行业总消费量分析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2018-2023年我国交通安全标志行业供需错位情况分析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2018-2023年我国交通安全标志行业需求满足率分析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2023-2029年我国交通安全标志行业消费量回归模型预测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中国交通安全标志行业进出口市场分析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2018-2023年交通安全标志行业进出口特点分析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2018-2023年交通安全标志行业进出口量分析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2023-2029年交通安全标志行业进出口市场预测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中国交通安全标志行业竞争格局分析</w:t>
      </w:r>
      <w:r>
        <w:rPr>
          <w:rFonts w:hint="eastAsia"/>
        </w:rPr>
        <w:br/>
      </w:r>
      <w:r>
        <w:rPr>
          <w:rFonts w:hint="eastAsia"/>
        </w:rPr>
        <w:t>　　第一节 交通安全标志行业的发展周期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交通安全标志行业历史竞争格局综述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交通安全标志行业企业竞争状况分析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交通安全标志行业国际竞争者的影响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2023-2029年我国交通安全标志行业竞争格局展望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交通安全标志行业重点企业调研分析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2023-2029年中国交通安全标志行业产品营销分析</w:t>
      </w:r>
      <w:r>
        <w:rPr>
          <w:rFonts w:hint="eastAsia"/>
        </w:rPr>
        <w:br/>
      </w:r>
      <w:r>
        <w:rPr>
          <w:rFonts w:hint="eastAsia"/>
        </w:rPr>
        <w:t>　　第一节 交通安全标志行业主要销售渠道分析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交通安全标志行业广告与促销方式分析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交通安全标志行业价格竞争方式分析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中国交通安全标志行业消费者偏好调查</w:t>
      </w:r>
      <w:r>
        <w:rPr>
          <w:rFonts w:hint="eastAsia"/>
        </w:rPr>
        <w:br/>
      </w:r>
      <w:r>
        <w:rPr>
          <w:rFonts w:hint="eastAsia"/>
        </w:rPr>
        <w:t>　　第一节 交通安全标志目标客户群体调查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交通安全标志的品牌市场调查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一、消费者对交通安全标志品牌认知度宏观调查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二、消费者对交通安全标志的品牌偏好调查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三、消费者对交通安全标志品牌的首要认知渠道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五、交通安全标志品牌忠诚度调查</w:t>
      </w:r>
      <w:r>
        <w:rPr>
          <w:rFonts w:hint="eastAsia"/>
        </w:rPr>
        <w:br/>
      </w:r>
      <w:r>
        <w:rPr>
          <w:rFonts w:hint="eastAsia"/>
        </w:rPr>
        <w:t>　　　　六、交通安全标志品牌市场占有率调查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交通安全标志行业投资价值（绩效）及行业发展预测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2018-2023年交通安全标志行业成长性分析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2018-2023年交通安全标志行业经营能力分析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2018-2023年交通安全标志行业盈利能力分析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2018-2023年交通安全标志行业偿债能力分析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2023-2029年我国交通安全标志行业产值预测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2023-2029年我国交通安全标志行业销售收入预测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2023-2029年我国交通安全标志行业总资产预测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2023-2029年交通安全标志行业投资风险分析及建议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2023-2029年交通安全标志行业投资风险分析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2023-2029年交通安全标志行业投资建议分析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2023-2029年交通安全标志行业投资策略分析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新冠疫情对交通安全标志产业的影响及应对策略分析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新冠疫情对交通安全标志产业的影响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二、新冠疫情对中国交通安全标志产业的传导机制</w:t>
      </w:r>
      <w:r>
        <w:rPr>
          <w:rFonts w:hint="eastAsia"/>
        </w:rPr>
        <w:br/>
      </w:r>
      <w:r>
        <w:rPr>
          <w:rFonts w:hint="eastAsia"/>
        </w:rPr>
        <w:t>　　第二节 我国交通安全标志产业应对新冠疫情的主要策略探讨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中⋅智林：新冠疫情下交通安全标志行业的成长性分析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一、新冠疫情对交通安全标志行业影响程度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二、新冠疫情对交通安全标志行业影响期限预测</w:t>
      </w:r>
      <w:r>
        <w:rPr>
          <w:rFonts w:hint="eastAsia"/>
        </w:rPr>
        <w:br/>
      </w:r>
      <w:r>
        <w:rPr>
          <w:rFonts w:hint="eastAsia"/>
        </w:rPr>
        <w:t>　　　　三、交通安全标志企业应对措施分析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2022-2023年我国交通安全标志行业职工学历结构图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2022-2023年我国交通安全标志行业管理人员学历结构图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交通安全标志行业环境“波特五力”分析模型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2018-2023年全国交通安全标志产品产量及增长情况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2018-2023年全国交通安全标志产量增长对比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2022-2023年中国交通安全标志企业产量前10名企业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2023-2029年中国交通安全标志产量预测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2018-2023年交通安全标志行业需求满足率分析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2023-2029年我国交通安全标志行业进出口量分析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2018-2023年中国交通安全标志行业价格曲线变化分析</w:t>
      </w:r>
      <w:r>
        <w:rPr>
          <w:rFonts w:hint="eastAsia"/>
        </w:rPr>
        <w:br/>
      </w:r>
      <w:r>
        <w:rPr>
          <w:rFonts w:hint="eastAsia"/>
        </w:rPr>
        <w:t>　　图表 交通安全标志行业成本构成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2023-2029年中国交通安全标志行业市场平均价格走势分析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2018-2023年我国交通安全标志行业不同地区产品供需走势分析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2023-2029年我国交通安全标志行业不同地区产品整体发展预测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2018-2023年交通安全标志行业市场集中度分析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交通安全标志行业领导企业的市场占有率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2023-2029年交通安全标志五强企业市场占有率预测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交通安全标志行业技术成熟度判断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消费者对交通安全标志的首要认知渠道调查</w:t>
      </w:r>
      <w:r>
        <w:rPr>
          <w:rFonts w:hint="eastAsia"/>
        </w:rPr>
        <w:br/>
      </w:r>
      <w:r>
        <w:rPr>
          <w:rFonts w:hint="eastAsia"/>
        </w:rPr>
        <w:t>　　图表 交通安全标志城市渗透率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消费者对交通安全标志的品牌认知度调查</w:t>
      </w:r>
      <w:r>
        <w:rPr>
          <w:rFonts w:hint="eastAsia"/>
        </w:rPr>
        <w:br/>
      </w:r>
      <w:r>
        <w:rPr>
          <w:rFonts w:hint="eastAsia"/>
        </w:rPr>
        <w:t>　　图表 交通安全标志的品牌满意度调查</w:t>
      </w:r>
      <w:r>
        <w:rPr>
          <w:rFonts w:hint="eastAsia"/>
        </w:rPr>
        <w:br/>
      </w:r>
      <w:r>
        <w:rPr>
          <w:rFonts w:hint="eastAsia"/>
        </w:rPr>
        <w:t>　　图表 交通安全标志的品牌认知度调查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交通安全标志的品牌忠诚度调查</w:t>
      </w:r>
      <w:r>
        <w:rPr>
          <w:rFonts w:hint="eastAsia"/>
        </w:rPr>
        <w:br/>
      </w:r>
      <w:r>
        <w:rPr>
          <w:rFonts w:hint="eastAsia"/>
        </w:rPr>
        <w:t>　　图表 交通安全标志的品牌知名度调查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56b0c8b74c17" w:history="1">
        <w:r>
          <w:rPr>
            <w:rStyle w:val="Hyperlink"/>
          </w:rPr>
          <w:t>2023-2029年中国交通安全标志市场调研及发展前景分析报告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556b0c8b74c17" w:history="1">
        <w:r>
          <w:rPr>
            <w:rStyle w:val="Hyperlink"/>
          </w:rPr>
          <w:t>https://www.20087.com/A/0A/JiaoTongAnQuanBiaoZhiFaZhanQuShi.html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4b5ea7d04701" w:history="1">
      <w:r>
        <w:rPr>
          <w:rStyle w:val="Hyperlink"/>
        </w:rPr>
        <w:t>2023-2029年中国交通安全标志市场调研及发展前景分析报告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JiaoTongAnQuanBiaoZhiFaZhanQuShi.html" TargetMode="External" Id="R830556b0c8b7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JiaoTongAnQuanBiaoZhiFaZhanQuShi.html" TargetMode="External" Id="R98944b5ea7d0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2022-12-05T04:48:00Z</dcterms:created>
  <dcterms:modified xsi:type="dcterms:W3CDTF">2022-12-05T05:48:00Z</dcterms:modified>
  <dc:subject>2023-2029年中国交通安全标志市场调研及发展前景分析报告</dc:subject>
  <dc:title>2023-2029年中国交通安全标志市场调研及发展前景分析报告</dc:title>
  <cp:keywords>2023-2029年中国交通安全标志市场调研及发展前景分析报告</cp:keywords>
  <dc:description>2023-2029年中国交通安全标志市场调研及发展前景分析报告</dc:description>
</cp:coreProperties>
</file>