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235e85164e45" w:history="1">
              <w:r>
                <w:rPr>
                  <w:rStyle w:val="Hyperlink"/>
                </w:rPr>
                <w:t>中国UBI车险市场现状与前景趋势报告（2025-2031年）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235e85164e45" w:history="1">
              <w:r>
                <w:rPr>
                  <w:rStyle w:val="Hyperlink"/>
                </w:rPr>
                <w:t>中国UBI车险市场现状与前景趋势报告（2025-2031年）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d235e85164e45" w:history="1">
                <w:r>
                  <w:rPr>
                    <w:rStyle w:val="Hyperlink"/>
                  </w:rPr>
                  <w:t>https://www.20087.com/0/10/UBICheXianDeXianZhuangYuQianJing.html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UBI车险（Usage-Based Insurance）是一种基于驾驶行为数据的汽车保险产品，通过车载设备或移动应用采集车辆行驶里程、驾驶时间、急加速、急刹车、急转弯及夜间行驶等多维度信息，结合传统精算模型，实现保费的动态定价与个性化评估。该模式打破了传统车险以静态因素（如车型、年龄、驾龄）为主的定价逻辑，更真实地反映个体驾驶风险，有助于低风险驾驶员获得更公平的保费优惠。目前，UBI车险已在多个国家和地区试点或推广，主要采用OBD（车载诊断接口）设备、前装车联网模块或智能手机APP三种数据采集方式。保险公司通过后台系统对数据进行清洗、分析与建模，生成驾驶评分并应用于续保定价或实时激励机制。尽管该模式在提升客户参与度、促进安全驾驶方面展现出潜力，但仍面临数据隐私保护、信息采集准确性、驾驶行为与事故关联性验证、用户接受度不一等挑战。此外，不同地区交通环境、驾驶习惯差异较大，模型本地化适配难度较高，且监管机构对数据使用边界尚未完全明确，制约了其规模化发展。</w:t>
      </w:r>
      <w:r>
        <w:rPr>
          <w:rFonts w:hint="eastAsia"/>
        </w:rPr>
        <w:br/>
      </w:r>
      <w:r>
        <w:rPr>
          <w:rFonts w:hint="eastAsia"/>
        </w:rPr>
        <w:t>　　未来，UBI车险的发展将更加依赖于车联网技术深化、数据治理完善与保险服务模式创新。随着智能网联汽车普及率提升，车辆原生数据获取能力增强，UBI系统将能采集更丰富、更精准的动态信息，如车道保持状态、前向碰撞预警触发频率、盲区监测使用情况等，进一步提升风险识别的科学性。保险公司将加强与汽车企业、科技公司合作，推动数据接口标准化与安全传输协议建设，确保信息可用性与用户隐私保护的平衡。在产品设计上，UBI将从单纯的保费折扣机制，拓展为融合驾驶行为反馈、安全教育推送、紧急救援联动、绿色出行积分等多元服务的综合性平台，增强客户粘性与品牌价值。监管层面，随着个人数据保护法规的完善，行业将建立更透明的数据授权机制与算法可解释性标准，提升公众信任度。长远来看，UBI车险不仅是定价工具的革新，更是保险业向主动风险管理转型的关键路径。通过持续激励安全驾驶行为，其有望在降低交通事故率、优化交通秩序方面发挥社会价值，并为未来自动驾驶时代的保险模式演进积累数据基础与运营经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d235e85164e45" w:history="1">
        <w:r>
          <w:rPr>
            <w:rStyle w:val="Hyperlink"/>
          </w:rPr>
          <w:t>中国UBI车险市场现状与前景趋势报告（2025-2031年）</w:t>
        </w:r>
      </w:hyperlink>
      <w:r>
        <w:rPr>
          <w:rFonts w:hint="eastAsia"/>
        </w:rPr>
        <w:t>》系统研究了UBI车险行业的市场运行态势，并对未来发展趋势进行了科学预测。报告包括行业基础知识、国内外环境分析、运行数据解读及产业链梳理，同时探讨了UBI车险市场竞争格局与重点企业的表现。基于对UBI车险行业的全面分析，报告展望了UBI车险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UBI车险产业概述</w:t>
      </w:r>
      <w:r>
        <w:rPr>
          <w:rFonts w:hint="eastAsia"/>
        </w:rPr>
        <w:br/>
      </w:r>
      <w:r>
        <w:rPr>
          <w:rFonts w:hint="eastAsia"/>
        </w:rPr>
        <w:t>　　第一节 UBI车险定义与分类</w:t>
      </w:r>
      <w:r>
        <w:rPr>
          <w:rFonts w:hint="eastAsia"/>
        </w:rPr>
        <w:br/>
      </w:r>
      <w:r>
        <w:rPr>
          <w:rFonts w:hint="eastAsia"/>
        </w:rPr>
        <w:t>　　第二节 UBI车险产业链结构及关键环节剖析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UBI车险商业模式与盈利模式解析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UBI车险经济指标与行业评估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全球UBI车险市场发展综述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2019-2024年全球UBI车险市场规模及增长趋势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主要国家与地区UBI车险市场对比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2025-2031年全球UBI车险行业发展趋势与前景预测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国际UBI车险市场发展趋势及对我国启示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二、对我国UBI车险市场的借鉴意义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中国UBI车险行业市场规模分析与预测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UBI车险市场的总体规模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一、2019-2024年UBI车险市场规模变化及趋势分析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二、2025年UBI车险行业市场规模特点</w:t>
      </w:r>
      <w:r>
        <w:rPr>
          <w:rFonts w:hint="eastAsia"/>
        </w:rPr>
        <w:br/>
      </w:r>
      <w:r>
        <w:rPr>
          <w:rFonts w:hint="eastAsia"/>
        </w:rPr>
        <w:t>　　第二节 UBI车险市场规模的构成</w:t>
      </w:r>
      <w:r>
        <w:rPr>
          <w:rFonts w:hint="eastAsia"/>
        </w:rPr>
        <w:br/>
      </w:r>
      <w:r>
        <w:rPr>
          <w:rFonts w:hint="eastAsia"/>
        </w:rPr>
        <w:t>　　　　一、UBI车险客户群体特征与偏好分析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二、不同类型UBI车险市场规模分布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三、各地区UBI车险市场规模差异与特点</w:t>
      </w:r>
      <w:r>
        <w:rPr>
          <w:rFonts w:hint="eastAsia"/>
        </w:rPr>
        <w:br/>
      </w:r>
      <w:r>
        <w:rPr>
          <w:rFonts w:hint="eastAsia"/>
        </w:rPr>
        <w:t>　　第三节 UBI车险市场规模的预测与展望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一、未来几年UBI车险市场规模增长预测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2024-2025年UBI车险行业技术发展现状及趋势分析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UBI车险行业技术发展现状分析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国内外UBI车险行业技术差距分析及差距形成的主要原因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UBI车险行业技术发展方向、趋势预测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提升UBI车险行业技术能力策略建议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2019-2024年中国UBI车险行业总体发展与财务状况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2019-2024年UBI车险行业规模情况</w:t>
      </w:r>
      <w:r>
        <w:rPr>
          <w:rFonts w:hint="eastAsia"/>
        </w:rPr>
        <w:br/>
      </w:r>
      <w:r>
        <w:rPr>
          <w:rFonts w:hint="eastAsia"/>
        </w:rPr>
        <w:t>　　　　一、UBI车险行业企业数量规模</w:t>
      </w:r>
      <w:r>
        <w:rPr>
          <w:rFonts w:hint="eastAsia"/>
        </w:rPr>
        <w:br/>
      </w:r>
      <w:r>
        <w:rPr>
          <w:rFonts w:hint="eastAsia"/>
        </w:rPr>
        <w:t>　　　　二、UBI车险行业从业人员规模</w:t>
      </w:r>
      <w:r>
        <w:rPr>
          <w:rFonts w:hint="eastAsia"/>
        </w:rPr>
        <w:br/>
      </w:r>
      <w:r>
        <w:rPr>
          <w:rFonts w:hint="eastAsia"/>
        </w:rPr>
        <w:t>　　　　三、UBI车险行业市场敏感性分析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2019-2024年UBI车险行业财务能力分析</w:t>
      </w:r>
      <w:r>
        <w:rPr>
          <w:rFonts w:hint="eastAsia"/>
        </w:rPr>
        <w:br/>
      </w:r>
      <w:r>
        <w:rPr>
          <w:rFonts w:hint="eastAsia"/>
        </w:rPr>
        <w:t>　　　　一、UBI车险行业盈利能力</w:t>
      </w:r>
      <w:r>
        <w:rPr>
          <w:rFonts w:hint="eastAsia"/>
        </w:rPr>
        <w:br/>
      </w:r>
      <w:r>
        <w:rPr>
          <w:rFonts w:hint="eastAsia"/>
        </w:rPr>
        <w:t>　　　　二、UBI车险行业偿债能力</w:t>
      </w:r>
      <w:r>
        <w:rPr>
          <w:rFonts w:hint="eastAsia"/>
        </w:rPr>
        <w:br/>
      </w:r>
      <w:r>
        <w:rPr>
          <w:rFonts w:hint="eastAsia"/>
        </w:rPr>
        <w:t>　　　　三、UBI车险行业营运能力</w:t>
      </w:r>
      <w:r>
        <w:rPr>
          <w:rFonts w:hint="eastAsia"/>
        </w:rPr>
        <w:br/>
      </w:r>
      <w:r>
        <w:rPr>
          <w:rFonts w:hint="eastAsia"/>
        </w:rPr>
        <w:t>　　　　四、UBI车险行业发展能力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中国UBI车险行业细分市场调研与机会挖掘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UBI车险细分市场（一）市场调研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UBI车险细分市场（二）市场调研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中国UBI车险行业区域市场调研分析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2019-2024年中国UBI车险行业重点区域调研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一、重点地区（一）UBI车险市场规模与特点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二、重点地区（二）UBI车险市场规模及特点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三、重点地区（三）UBI车险市场规模及特点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四、重点地区（四）UBI车险市场规模及特点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不同区域UBI车险市场的对比与启示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二、UBI车险市场拓展策略与建议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中国UBI车险行业的营销渠道与客户分析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UBI车险行业渠道分析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二、各类渠道对UBI车险行业的影响</w:t>
      </w:r>
      <w:r>
        <w:rPr>
          <w:rFonts w:hint="eastAsia"/>
        </w:rPr>
        <w:br/>
      </w:r>
      <w:r>
        <w:rPr>
          <w:rFonts w:hint="eastAsia"/>
        </w:rPr>
        <w:t>　　　　三、主要UBI车险企业渠道策略研究</w:t>
      </w:r>
      <w:r>
        <w:rPr>
          <w:rFonts w:hint="eastAsia"/>
        </w:rPr>
        <w:br/>
      </w:r>
      <w:r>
        <w:rPr>
          <w:rFonts w:hint="eastAsia"/>
        </w:rPr>
        <w:t>　　第二节 UBI车险行业客户分析与定位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中国UBI车险行业竞争格局及策略选择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UBI车险行业总体市场竞争状况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一、UBI车险行业竞争结构分析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二、UBI车险企业竞争格局与集中度评估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三、UBI车险行业SWOT分析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UBI车险行业重点企业调研分析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UBI车险企业发展策略分析</w:t>
      </w:r>
      <w:r>
        <w:rPr>
          <w:rFonts w:hint="eastAsia"/>
        </w:rPr>
        <w:br/>
      </w:r>
      <w:r>
        <w:rPr>
          <w:rFonts w:hint="eastAsia"/>
        </w:rPr>
        <w:t>　　第一节 UBI车险市场与销售策略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UBI车险品牌战略思考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中国UBI车险行业发展环境分析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二、UBI车险行业主管部门、监管体制及相关政策法规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3、UBI车险行业的主要法律、法规和政策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4、2025年UBI车险行业法律法规和政策对行业的影响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二、UBI车险消费者需求分析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一、UBI车险技术的应用与创新</w:t>
      </w:r>
      <w:r>
        <w:rPr>
          <w:rFonts w:hint="eastAsia"/>
        </w:rPr>
        <w:br/>
      </w:r>
      <w:r>
        <w:rPr>
          <w:rFonts w:hint="eastAsia"/>
        </w:rPr>
        <w:t>　　　　二、UBI车险行业发展的技术趋势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2025-2031年UBI车险行业展趋势预测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2025-2031年UBI车险市场发展前景分析</w:t>
      </w:r>
      <w:r>
        <w:rPr>
          <w:rFonts w:hint="eastAsia"/>
        </w:rPr>
        <w:br/>
      </w:r>
      <w:r>
        <w:rPr>
          <w:rFonts w:hint="eastAsia"/>
        </w:rPr>
        <w:t>　　　　一、UBI车险市场发展潜力</w:t>
      </w:r>
      <w:r>
        <w:rPr>
          <w:rFonts w:hint="eastAsia"/>
        </w:rPr>
        <w:br/>
      </w:r>
      <w:r>
        <w:rPr>
          <w:rFonts w:hint="eastAsia"/>
        </w:rPr>
        <w:t>　　　　二、UBI车险市场前景分析</w:t>
      </w:r>
      <w:r>
        <w:rPr>
          <w:rFonts w:hint="eastAsia"/>
        </w:rPr>
        <w:br/>
      </w:r>
      <w:r>
        <w:rPr>
          <w:rFonts w:hint="eastAsia"/>
        </w:rPr>
        <w:t>　　　　三、UBI车险细分行业发展前景分析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2025-2031年UBI车险发展趋势预测</w:t>
      </w:r>
      <w:r>
        <w:rPr>
          <w:rFonts w:hint="eastAsia"/>
        </w:rPr>
        <w:br/>
      </w:r>
      <w:r>
        <w:rPr>
          <w:rFonts w:hint="eastAsia"/>
        </w:rPr>
        <w:t>　　　　一、UBI车险发展趋势预测</w:t>
      </w:r>
      <w:r>
        <w:rPr>
          <w:rFonts w:hint="eastAsia"/>
        </w:rPr>
        <w:br/>
      </w:r>
      <w:r>
        <w:rPr>
          <w:rFonts w:hint="eastAsia"/>
        </w:rPr>
        <w:t>　　　　二、UBI车险市场规模预测</w:t>
      </w:r>
      <w:r>
        <w:rPr>
          <w:rFonts w:hint="eastAsia"/>
        </w:rPr>
        <w:br/>
      </w:r>
      <w:r>
        <w:rPr>
          <w:rFonts w:hint="eastAsia"/>
        </w:rPr>
        <w:t>　　　　三、UBI车险细分市场发展趋势预测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未来UBI车险行业挑战与机遇探讨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一、UBI车险行业挑战</w:t>
      </w:r>
      <w:r>
        <w:rPr>
          <w:rFonts w:hint="eastAsia"/>
        </w:rPr>
        <w:br/>
      </w:r>
      <w:r>
        <w:rPr>
          <w:rFonts w:hint="eastAsia"/>
        </w:rPr>
        <w:t>　　　　二、UBI车险行业机遇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UBI车险行业研究结论及建议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对UBI车险行业发展的建议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中-智-林-对UBI车险企业和投资者的建议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UBI车险行业历程</w:t>
      </w:r>
      <w:r>
        <w:rPr>
          <w:rFonts w:hint="eastAsia"/>
        </w:rPr>
        <w:br/>
      </w:r>
      <w:r>
        <w:rPr>
          <w:rFonts w:hint="eastAsia"/>
        </w:rPr>
        <w:t>　　图表 UBI车险行业生命周期</w:t>
      </w:r>
      <w:r>
        <w:rPr>
          <w:rFonts w:hint="eastAsia"/>
        </w:rPr>
        <w:br/>
      </w:r>
      <w:r>
        <w:rPr>
          <w:rFonts w:hint="eastAsia"/>
        </w:rPr>
        <w:t>　　图表 UBI车险行业产业链分析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2019-2024年UBI车险行业市场容量统计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2019-2024年中国UBI车险行业市场规模及增长情况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2019-2024年中国UBI车险行业销售收入分析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2019-2024年中国UBI车险行业盈利情况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2019-2024年中国UBI车险行业利润总额分析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2019-2024年中国UBI车险行业企业数量情况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2019-2024年中国UBI车险行业企业平均规模情况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2019-2024年中国UBI车险行业竞争力分析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2019-2024年中国UBI车险行业盈利能力分析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2019-2024年中国UBI车险行业运营能力分析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2019-2024年中国UBI车险行业偿债能力分析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2019-2024年中国UBI车险行业发展能力分析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2019-2024年中国UBI车险行业经营效益分析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**地区UBI车险市场规模及增长情况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**地区UBI车险行业市场需求情况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**地区UBI车险市场规模及增长情况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**地区UBI车险行业市场需求情况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**地区UBI车险市场规模及增长情况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**地区UBI车险行业市场需求情况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UBI车险重点企业（一）基本信息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UBI车险重点企业（一）经营情况分析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UBI车险重点企业（一）盈利能力情况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UBI车险重点企业（一）偿债能力情况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UBI车险重点企业（一）运营能力情况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UBI车险重点企业（一）成长能力情况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UBI车险重点企业（二）基本信息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UBI车险重点企业（二）经营情况分析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UBI车险重点企业（二）盈利能力情况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UBI车险重点企业（二）偿债能力情况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UBI车险重点企业（二）运营能力情况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UBI车险重点企业（二）成长能力情况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2025-2031年中国UBI车险行业市场容量预测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2025-2031年中国UBI车险行业市场规模预测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2025-2031年中国UBI车险市场前景分析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2025-2031年中国UBI车险行业发展趋势预测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235e85164e45" w:history="1">
        <w:r>
          <w:rPr>
            <w:rStyle w:val="Hyperlink"/>
          </w:rPr>
          <w:t>中国UBI车险市场现状与前景趋势报告（2025-2031年）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d235e85164e45" w:history="1">
        <w:r>
          <w:rPr>
            <w:rStyle w:val="Hyperlink"/>
          </w:rPr>
          <w:t>https://www.20087.com/0/10/UBICheXianDeXianZhuangYuQianJing.html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热点：我国UBI车险发展现状、UBI车险体现的互联网金融运行规则是什么、UBI车险发展现状、一年2000里买UBI车险什么价、UBI车险的优势、usage based insurance、马斯克车险创业、UBI车险的优点有、国外UBI车险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1424d5bd440f6" w:history="1">
      <w:r>
        <w:rPr>
          <w:rStyle w:val="Hyperlink"/>
        </w:rPr>
        <w:t>中国UBI车险市场现状与前景趋势报告（2025-2031年）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UBICheXianDeXianZhuangYuQianJing.html" TargetMode="External" Id="R87bd235e8516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UBICheXianDeXianZhuangYuQianJing.html" TargetMode="External" Id="Rb0e1424d5bd4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2025-08-01T08:04:55Z</dcterms:created>
  <dcterms:modified xsi:type="dcterms:W3CDTF">2025-08-01T09:04:55Z</dcterms:modified>
  <dc:subject>中国UBI车险市场现状与前景趋势报告（2025-2031年）</dc:subject>
  <dc:title>中国UBI车险市场现状与前景趋势报告（2025-2031年）</dc:title>
  <cp:keywords>中国UBI车险市场现状与前景趋势报告（2025-2031年）</cp:keywords>
  <dc:description>中国UBI车险市场现状与前景趋势报告（2025-2031年）</dc:description>
</cp:coreProperties>
</file>