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6f9a26cd402f" w:history="1">
              <w:r>
                <w:rPr>
                  <w:rStyle w:val="Hyperlink"/>
                </w:rPr>
                <w:t>2024-2030年中国电子化工材料行业现状调研与发展趋势预测报告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6f9a26cd402f" w:history="1">
              <w:r>
                <w:rPr>
                  <w:rStyle w:val="Hyperlink"/>
                </w:rPr>
                <w:t>2024-2030年中国电子化工材料行业现状调研与发展趋势预测报告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c6f9a26cd402f" w:history="1">
                <w:r>
                  <w:rPr>
                    <w:rStyle w:val="Hyperlink"/>
                  </w:rPr>
                  <w:t>https://www.20087.com/0/50/DianZiHuaGongCaiLiaoFaZhanQuShi.html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是半导体、显示器、光伏电池等高科技产业的关键原材料，随着5G、物联网、人工智能等领域的快速发展，对高性能、高纯度电子化工材料的需求持续增长。近年来，随着微电子技术的进步，材料的制备工艺和性能要求也不断提高，如光刻胶、蚀刻液、CMP浆料等材料的开发，推动了整个电子化工材料行业的发展。</w:t>
      </w:r>
      <w:r>
        <w:rPr>
          <w:rFonts w:hint="eastAsia"/>
        </w:rPr>
        <w:br/>
      </w:r>
      <w:r>
        <w:rPr>
          <w:rFonts w:hint="eastAsia"/>
        </w:rPr>
        <w:t>　　未来，电子化工材料将更加注重创新和环保。创新方面，新材料的研发将聚焦于提升电子产品的性能，比如提高半导体材料的导电性、降低能耗，以及开发用于柔性电子、量子计算的新型材料。环保方面，则会更加重视材料的回收利用和减少有害物质的使用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6f9a26cd402f" w:history="1">
        <w:r>
          <w:rPr>
            <w:rStyle w:val="Hyperlink"/>
          </w:rPr>
          <w:t>2024-2030年中国电子化工材料行业现状调研与发展趋势预测报告</w:t>
        </w:r>
      </w:hyperlink>
      <w:r>
        <w:rPr>
          <w:rFonts w:hint="eastAsia"/>
        </w:rPr>
        <w:t>》深入剖析了当前电子化工材料行业的现状与市场需求，详细探讨了电子化工材料市场规模及其价格动态。电子化工材料报告从产业链角度出发，分析了上下游的影响因素，并进一步细分市场，对电子化工材料各细分领域的具体情况进行探讨。电子化工材料报告还根据现有数据，对电子化工材料市场前景及发展趋势进行了科学预测，揭示了行业内重点企业的竞争格局，评估了品牌影响力和市场集中度，同时指出了电子化工材料行业面临的风险与机遇。电子化工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电子化工材料行业界定及应用领域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电子化工材料行业定义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电子化工材料主要应用领域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2023-2024年全球电子化工材料行业市场调研分析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全球电子化工材料行业经济环境分析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全球电子化工材料市场总体情况分析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一、全球电子化工材料行业的发展特点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二、全球电子化工材料市场结构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三、全球电子化工材料行业竞争格局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全球主要国家（地区）电子化工材料市场分析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2024-2030年全球电子化工材料行业发展趋势预测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电子化工材料行业环境分析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电子化工材料行业相关政策、法规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中国电子化工材料行业供给、需求分析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2023-2024年中国电子化工材料市场现状</w:t>
      </w:r>
      <w:r>
        <w:rPr>
          <w:rFonts w:hint="eastAsia"/>
        </w:rPr>
        <w:br/>
      </w:r>
      <w:r>
        <w:rPr>
          <w:rFonts w:hint="eastAsia"/>
        </w:rPr>
        <w:t>　　第二节 中国电子化工材料产量分析及预测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一、电子化工材料总体产能规模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、2019-2024年中国电子化工材料产量统计</w:t>
      </w:r>
      <w:r>
        <w:rPr>
          <w:rFonts w:hint="eastAsia"/>
        </w:rPr>
        <w:br/>
      </w:r>
      <w:r>
        <w:rPr>
          <w:rFonts w:hint="eastAsia"/>
        </w:rPr>
        <w:t>　　　　三、电子化工材料生产区域分布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四、2024-2030年中国电子化工材料产量预测</w:t>
      </w:r>
      <w:r>
        <w:rPr>
          <w:rFonts w:hint="eastAsia"/>
        </w:rPr>
        <w:br/>
      </w:r>
      <w:r>
        <w:rPr>
          <w:rFonts w:hint="eastAsia"/>
        </w:rPr>
        <w:t>　　第三节 中国电子化工材料市场需求分析及预测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一、中国电子化工材料市场需求特点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二、2019-2024年中国电子化工材料市场需求统计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三、电子化工材料市场饱和度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四、影响电子化工材料市场需求的因素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五、电子化工材料市场潜力分析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六、2024-2030年中国电子化工材料市场需求预测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中国电子化工材料行业进出口分析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一、中国电子化工材料行业区域市场分布情况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2023-2024年中国电子化工材料细分行业调研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主要电子化工材料细分行业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2024年中国电子化工材料企业营销及发展建议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电子化工材料企业营销策略分析及建议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电子化工材料企业营销策略分析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一、电子化工材料企业营销策略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二、电子化工材料企业经验借鉴</w:t>
      </w:r>
      <w:r>
        <w:rPr>
          <w:rFonts w:hint="eastAsia"/>
        </w:rPr>
        <w:br/>
      </w:r>
      <w:r>
        <w:rPr>
          <w:rFonts w:hint="eastAsia"/>
        </w:rPr>
        <w:t>　　第三节 电子化工材料企业营销模式演化与创新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电子化工材料企业经营发展分析及建议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一、电子化工材料企业存在的问题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二、电子化工材料企业应对的策略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电子化工材料行业发展趋势及投资风险预警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2024年电子化工材料市场前景分析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2024年电子化工材料行业发展趋势预测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影响电子化工材料行业发展的主要因素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一、2024年影响电子化工材料行业运行的有利因素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二、2024年影响电子化工材料行业运行的稳定因素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三、2024年影响电子化工材料行业运行的不利因素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四、2024年我国电子化工材料行业发展面临的挑战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五、2024年我国电子化工材料行业发展面临的机遇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电子化工材料行业投资风险预警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一、2024-2030年电子化工材料行业市场风险及控制策略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二、2024-2030年电子化工材料行业政策风险及控制策略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三、2024-2030年电子化工材料行业经营风险及控制策略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四、2024-2030年电子化工材料同业竞争风险及控制策略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五、2024-2030年电子化工材料行业其他风险及控制策略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电子化工材料行业投资战略研究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电子化工材料行业发展战略研究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对我国电子化工材料品牌的战略思考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一、电子化工材料品牌的重要性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二、电子化工材料实施品牌战略的意义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三、电子化工材料企业品牌的现状分析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四、我国电子化工材料企业的品牌战略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五、电子化工材料品牌战略管理的策略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电子化工材料经营策略分析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一、电子化工材料市场细分策略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二、电子化工材料市场创新策略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四、电子化工材料新产品差异化战略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中智~林~－电子化工材料行业投资战略研究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一、2024-2030年电子化工材料行业投资战略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电子化工材料行业类别</w:t>
      </w:r>
      <w:r>
        <w:rPr>
          <w:rFonts w:hint="eastAsia"/>
        </w:rPr>
        <w:br/>
      </w:r>
      <w:r>
        <w:rPr>
          <w:rFonts w:hint="eastAsia"/>
        </w:rPr>
        <w:t>　　图表 电子化工材料行业产业链调研</w:t>
      </w:r>
      <w:r>
        <w:rPr>
          <w:rFonts w:hint="eastAsia"/>
        </w:rPr>
        <w:br/>
      </w:r>
      <w:r>
        <w:rPr>
          <w:rFonts w:hint="eastAsia"/>
        </w:rPr>
        <w:t>　　图表 电子化工材料行业现状</w:t>
      </w:r>
      <w:r>
        <w:rPr>
          <w:rFonts w:hint="eastAsia"/>
        </w:rPr>
        <w:br/>
      </w:r>
      <w:r>
        <w:rPr>
          <w:rFonts w:hint="eastAsia"/>
        </w:rPr>
        <w:t>　　图表 电子化工材料行业标准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2019-2024年中国电子化工材料行业产量统计</w:t>
      </w:r>
      <w:r>
        <w:rPr>
          <w:rFonts w:hint="eastAsia"/>
        </w:rPr>
        <w:br/>
      </w:r>
      <w:r>
        <w:rPr>
          <w:rFonts w:hint="eastAsia"/>
        </w:rPr>
        <w:t>　　图表 电子化工材料行业动态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电子化工材料行业竞争对手分析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电子化工材料行业准入条件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2024-2030年中国电子化工材料行业发展趋势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6f9a26cd402f" w:history="1">
        <w:r>
          <w:rPr>
            <w:rStyle w:val="Hyperlink"/>
          </w:rPr>
          <w:t>2024-2030年中国电子化工材料行业现状调研与发展趋势预测报告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c6f9a26cd402f" w:history="1">
        <w:r>
          <w:rPr>
            <w:rStyle w:val="Hyperlink"/>
          </w:rPr>
          <w:t>https://www.20087.com/0/50/DianZiHuaGongCaiLiaoFaZhanQuShi.html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667d4fa34b20" w:history="1">
      <w:r>
        <w:rPr>
          <w:rStyle w:val="Hyperlink"/>
        </w:rPr>
        <w:t>2024-2030年中国电子化工材料行业现状调研与发展趋势预测报告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ZiHuaGongCaiLiaoFaZhanQuShi.html" TargetMode="External" Id="Reebc6f9a26c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ZiHuaGongCaiLiaoFaZhanQuShi.html" TargetMode="External" Id="R6a6e667d4fa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2024-03-29T04:25:00Z</dcterms:created>
  <dcterms:modified xsi:type="dcterms:W3CDTF">2024-03-29T05:25:00Z</dcterms:modified>
  <dc:subject>2024-2030年中国电子化工材料行业现状调研与发展趋势预测报告</dc:subject>
  <dc:title>2024-2030年中国电子化工材料行业现状调研与发展趋势预测报告</dc:title>
  <cp:keywords>2024-2030年中国电子化工材料行业现状调研与发展趋势预测报告</cp:keywords>
  <dc:description>2024-2030年中国电子化工材料行业现状调研与发展趋势预测报告</dc:description>
</cp:coreProperties>
</file>