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df2984c1a4e7a" w:history="1">
              <w:r>
                <w:rPr>
                  <w:rStyle w:val="Hyperlink"/>
                </w:rPr>
                <w:t>中国催收行业发展调研与前景分析报告（2025-2031年）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df2984c1a4e7a" w:history="1">
              <w:r>
                <w:rPr>
                  <w:rStyle w:val="Hyperlink"/>
                </w:rPr>
                <w:t>中国催收行业发展调研与前景分析报告（2025-2031年）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df2984c1a4e7a" w:history="1">
                <w:r>
                  <w:rPr>
                    <w:rStyle w:val="Hyperlink"/>
                  </w:rPr>
                  <w:t>https://www.20087.com/1/20/CuiShouDeQianJing.html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收是金融机构、贷款平台、信用卡公司等债权方为追回逾期债务而开展的一系列信息提醒、协商还款、法律诉讼等行为，是信贷风险管理的重要环节。随着个人与小微企业信用消费快速增长，逾期贷款规模相应上升，催收服务市场需求持续扩大。行业内既有银行、持牌消金公司自营团队，也有第三方专业催收机构，业务模式涵盖电话催收、短信通知、上门拜访、司法调解等多种形式。然而，行业发展过程中也暴露出部分问题，如骚扰性催收、信息泄露、暴力威胁等，引发社会关注与监管整治。近年来，相关法律法规逐步健全，行业合规化水平显著提升。</w:t>
      </w:r>
      <w:r>
        <w:rPr>
          <w:rFonts w:hint="eastAsia"/>
        </w:rPr>
        <w:br/>
      </w:r>
      <w:r>
        <w:rPr>
          <w:rFonts w:hint="eastAsia"/>
        </w:rPr>
        <w:t>　　未来，催收行业将加速向科技化、规范化、专业化方向转型，构建高效、合规、人性化的债务管理服务体系。人工智能、大数据分析、语音识别等技术的应用将大幅提升催收效率与精准度，推动从人工依赖向智能调度转变。同时，行业监管趋严背景下，持牌经营、数据安全、客户隐私保护将成为核心竞争力，推动劣质企业退出市场。催收服务也将由单一追债功能拓展至信用修复、债务重组、金融教育等综合服务领域，提升客户体验与社会效益。头部机构有望通过技术积累与品牌建设形成差异化优势，在合规前提下实现稳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df2984c1a4e7a" w:history="1">
        <w:r>
          <w:rPr>
            <w:rStyle w:val="Hyperlink"/>
          </w:rPr>
          <w:t>中国催收行业发展调研与前景分析报告（2025-2031年）</w:t>
        </w:r>
      </w:hyperlink>
      <w:r>
        <w:rPr>
          <w:rFonts w:hint="eastAsia"/>
        </w:rPr>
        <w:t>》全面分析了催收行业的市场规模、产业链结构及技术现状，结合催收市场需求、价格动态与竞争格局，提供了清晰的数据支持。报告预测了催收发展趋势与市场前景，重点解读了催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催收产业概述</w:t>
      </w:r>
      <w:r>
        <w:rPr>
          <w:rFonts w:hint="eastAsia"/>
        </w:rPr>
        <w:br/>
      </w:r>
      <w:r>
        <w:rPr>
          <w:rFonts w:hint="eastAsia"/>
        </w:rPr>
        <w:t>　　第一节 催收定义与分类</w:t>
      </w:r>
      <w:r>
        <w:rPr>
          <w:rFonts w:hint="eastAsia"/>
        </w:rPr>
        <w:br/>
      </w:r>
      <w:r>
        <w:rPr>
          <w:rFonts w:hint="eastAsia"/>
        </w:rPr>
        <w:t>　　第二节 催收产业链结构及关键环节剖析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催收商业模式与盈利模式解析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催收经济指标与行业评估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全球催收市场发展综述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2019-2024年全球催收市场规模及增长趋势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主要国家与地区催收市场对比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2025-2031年全球催收行业发展趋势与前景预测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国际催收市场发展趋势及对我国启示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二、对我国催收市场的借鉴意义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中国催收行业市场规模分析与预测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催收市场的总体规模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一、2019-2024年催收市场规模变化及趋势分析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二、2025年催收行业市场规模特点</w:t>
      </w:r>
      <w:r>
        <w:rPr>
          <w:rFonts w:hint="eastAsia"/>
        </w:rPr>
        <w:br/>
      </w:r>
      <w:r>
        <w:rPr>
          <w:rFonts w:hint="eastAsia"/>
        </w:rPr>
        <w:t>　　第二节 催收市场规模的构成</w:t>
      </w:r>
      <w:r>
        <w:rPr>
          <w:rFonts w:hint="eastAsia"/>
        </w:rPr>
        <w:br/>
      </w:r>
      <w:r>
        <w:rPr>
          <w:rFonts w:hint="eastAsia"/>
        </w:rPr>
        <w:t>　　　　一、催收客户群体特征与偏好分析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二、不同类型催收市场规模分布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三、各地区催收市场规模差异与特点</w:t>
      </w:r>
      <w:r>
        <w:rPr>
          <w:rFonts w:hint="eastAsia"/>
        </w:rPr>
        <w:br/>
      </w:r>
      <w:r>
        <w:rPr>
          <w:rFonts w:hint="eastAsia"/>
        </w:rPr>
        <w:t>　　第三节 催收市场规模的预测与展望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一、未来几年催收市场规模增长预测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2024-2025年催收行业技术发展现状及趋势分析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催收行业技术发展现状分析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国内外催收行业技术差距分析及差距形成的主要原因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催收行业技术发展方向、趋势预测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提升催收行业技术能力策略建议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2019-2024年中国催收行业总体发展与财务状况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2019-2024年催收行业规模情况</w:t>
      </w:r>
      <w:r>
        <w:rPr>
          <w:rFonts w:hint="eastAsia"/>
        </w:rPr>
        <w:br/>
      </w:r>
      <w:r>
        <w:rPr>
          <w:rFonts w:hint="eastAsia"/>
        </w:rPr>
        <w:t>　　　　一、催收行业企业数量规模</w:t>
      </w:r>
      <w:r>
        <w:rPr>
          <w:rFonts w:hint="eastAsia"/>
        </w:rPr>
        <w:br/>
      </w:r>
      <w:r>
        <w:rPr>
          <w:rFonts w:hint="eastAsia"/>
        </w:rPr>
        <w:t>　　　　二、催收行业从业人员规模</w:t>
      </w:r>
      <w:r>
        <w:rPr>
          <w:rFonts w:hint="eastAsia"/>
        </w:rPr>
        <w:br/>
      </w:r>
      <w:r>
        <w:rPr>
          <w:rFonts w:hint="eastAsia"/>
        </w:rPr>
        <w:t>　　　　三、催收行业市场敏感性分析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2019-2024年催收行业财务能力分析</w:t>
      </w:r>
      <w:r>
        <w:rPr>
          <w:rFonts w:hint="eastAsia"/>
        </w:rPr>
        <w:br/>
      </w:r>
      <w:r>
        <w:rPr>
          <w:rFonts w:hint="eastAsia"/>
        </w:rPr>
        <w:t>　　　　一、催收行业盈利能力</w:t>
      </w:r>
      <w:r>
        <w:rPr>
          <w:rFonts w:hint="eastAsia"/>
        </w:rPr>
        <w:br/>
      </w:r>
      <w:r>
        <w:rPr>
          <w:rFonts w:hint="eastAsia"/>
        </w:rPr>
        <w:t>　　　　二、催收行业偿债能力</w:t>
      </w:r>
      <w:r>
        <w:rPr>
          <w:rFonts w:hint="eastAsia"/>
        </w:rPr>
        <w:br/>
      </w:r>
      <w:r>
        <w:rPr>
          <w:rFonts w:hint="eastAsia"/>
        </w:rPr>
        <w:t>　　　　三、催收行业营运能力</w:t>
      </w:r>
      <w:r>
        <w:rPr>
          <w:rFonts w:hint="eastAsia"/>
        </w:rPr>
        <w:br/>
      </w:r>
      <w:r>
        <w:rPr>
          <w:rFonts w:hint="eastAsia"/>
        </w:rPr>
        <w:t>　　　　四、催收行业发展能力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催收细分市场（一）市场调研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催收细分市场（二）市场调研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2019-2024年中国催收行业重点区域调研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一、重点地区（一）催收市场规模与特点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二、重点地区（二）催收市场规模及特点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三、重点地区（三）催收市场规模及特点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四、重点地区（四）催收市场规模及特点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不同区域催收市场的对比与启示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二、催收市场拓展策略与建议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中国催收行业的营销渠道与客户分析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催收行业渠道分析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二、各类渠道对催收行业的影响</w:t>
      </w:r>
      <w:r>
        <w:rPr>
          <w:rFonts w:hint="eastAsia"/>
        </w:rPr>
        <w:br/>
      </w:r>
      <w:r>
        <w:rPr>
          <w:rFonts w:hint="eastAsia"/>
        </w:rPr>
        <w:t>　　　　三、主要催收企业渠道策略研究</w:t>
      </w:r>
      <w:r>
        <w:rPr>
          <w:rFonts w:hint="eastAsia"/>
        </w:rPr>
        <w:br/>
      </w:r>
      <w:r>
        <w:rPr>
          <w:rFonts w:hint="eastAsia"/>
        </w:rPr>
        <w:t>　　第二节 催收行业客户分析与定位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中国催收行业竞争格局及策略选择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催收行业总体市场竞争状况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一、催收行业竞争结构分析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二、催收企业竞争格局与集中度评估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三、催收行业SWOT分析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催收企业发展策略分析</w:t>
      </w:r>
      <w:r>
        <w:rPr>
          <w:rFonts w:hint="eastAsia"/>
        </w:rPr>
        <w:br/>
      </w:r>
      <w:r>
        <w:rPr>
          <w:rFonts w:hint="eastAsia"/>
        </w:rPr>
        <w:t>　　第一节 催收市场与销售策略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催收品牌战略思考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中国催收行业发展环境分析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二、催收行业主管部门、监管体制及相关政策法规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3、催收行业的主要法律、法规和政策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4、2025年催收行业法律法规和政策对行业的影响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二、催收消费者需求分析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一、催收技术的应用与创新</w:t>
      </w:r>
      <w:r>
        <w:rPr>
          <w:rFonts w:hint="eastAsia"/>
        </w:rPr>
        <w:br/>
      </w:r>
      <w:r>
        <w:rPr>
          <w:rFonts w:hint="eastAsia"/>
        </w:rPr>
        <w:t>　　　　二、催收行业发展的技术趋势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2025-2031年催收行业展趋势预测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2025-2031年催收市场发展前景分析</w:t>
      </w:r>
      <w:r>
        <w:rPr>
          <w:rFonts w:hint="eastAsia"/>
        </w:rPr>
        <w:br/>
      </w:r>
      <w:r>
        <w:rPr>
          <w:rFonts w:hint="eastAsia"/>
        </w:rPr>
        <w:t>　　　　一、催收市场发展潜力</w:t>
      </w:r>
      <w:r>
        <w:rPr>
          <w:rFonts w:hint="eastAsia"/>
        </w:rPr>
        <w:br/>
      </w:r>
      <w:r>
        <w:rPr>
          <w:rFonts w:hint="eastAsia"/>
        </w:rPr>
        <w:t>　　　　二、催收市场前景分析</w:t>
      </w:r>
      <w:r>
        <w:rPr>
          <w:rFonts w:hint="eastAsia"/>
        </w:rPr>
        <w:br/>
      </w:r>
      <w:r>
        <w:rPr>
          <w:rFonts w:hint="eastAsia"/>
        </w:rPr>
        <w:t>　　　　三、催收细分行业发展前景分析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2025-2031年催收发展趋势预测</w:t>
      </w:r>
      <w:r>
        <w:rPr>
          <w:rFonts w:hint="eastAsia"/>
        </w:rPr>
        <w:br/>
      </w:r>
      <w:r>
        <w:rPr>
          <w:rFonts w:hint="eastAsia"/>
        </w:rPr>
        <w:t>　　　　一、催收发展趋势预测</w:t>
      </w:r>
      <w:r>
        <w:rPr>
          <w:rFonts w:hint="eastAsia"/>
        </w:rPr>
        <w:br/>
      </w:r>
      <w:r>
        <w:rPr>
          <w:rFonts w:hint="eastAsia"/>
        </w:rPr>
        <w:t>　　　　二、催收市场规模预测</w:t>
      </w:r>
      <w:r>
        <w:rPr>
          <w:rFonts w:hint="eastAsia"/>
        </w:rPr>
        <w:br/>
      </w:r>
      <w:r>
        <w:rPr>
          <w:rFonts w:hint="eastAsia"/>
        </w:rPr>
        <w:t>　　　　三、催收细分市场发展趋势预测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未来催收行业挑战与机遇探讨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一、催收行业挑战</w:t>
      </w:r>
      <w:r>
        <w:rPr>
          <w:rFonts w:hint="eastAsia"/>
        </w:rPr>
        <w:br/>
      </w:r>
      <w:r>
        <w:rPr>
          <w:rFonts w:hint="eastAsia"/>
        </w:rPr>
        <w:t>　　　　二、催收行业机遇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催收行业研究结论及建议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对催收行业发展的建议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中智:林：对催收企业和投资者的建议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催收介绍</w:t>
      </w:r>
      <w:r>
        <w:rPr>
          <w:rFonts w:hint="eastAsia"/>
        </w:rPr>
        <w:br/>
      </w:r>
      <w:r>
        <w:rPr>
          <w:rFonts w:hint="eastAsia"/>
        </w:rPr>
        <w:t>　　图表 催收图片</w:t>
      </w:r>
      <w:r>
        <w:rPr>
          <w:rFonts w:hint="eastAsia"/>
        </w:rPr>
        <w:br/>
      </w:r>
      <w:r>
        <w:rPr>
          <w:rFonts w:hint="eastAsia"/>
        </w:rPr>
        <w:t>　　图表 催收产业链调研</w:t>
      </w:r>
      <w:r>
        <w:rPr>
          <w:rFonts w:hint="eastAsia"/>
        </w:rPr>
        <w:br/>
      </w:r>
      <w:r>
        <w:rPr>
          <w:rFonts w:hint="eastAsia"/>
        </w:rPr>
        <w:t>　　图表 催收行业特点</w:t>
      </w:r>
      <w:r>
        <w:rPr>
          <w:rFonts w:hint="eastAsia"/>
        </w:rPr>
        <w:br/>
      </w:r>
      <w:r>
        <w:rPr>
          <w:rFonts w:hint="eastAsia"/>
        </w:rPr>
        <w:t>　　图表 催收政策</w:t>
      </w:r>
      <w:r>
        <w:rPr>
          <w:rFonts w:hint="eastAsia"/>
        </w:rPr>
        <w:br/>
      </w:r>
      <w:r>
        <w:rPr>
          <w:rFonts w:hint="eastAsia"/>
        </w:rPr>
        <w:t>　　图表 催收技术 标准</w:t>
      </w:r>
      <w:r>
        <w:rPr>
          <w:rFonts w:hint="eastAsia"/>
        </w:rPr>
        <w:br/>
      </w:r>
      <w:r>
        <w:rPr>
          <w:rFonts w:hint="eastAsia"/>
        </w:rPr>
        <w:t>　　图表 催收最新消息 动态</w:t>
      </w:r>
      <w:r>
        <w:rPr>
          <w:rFonts w:hint="eastAsia"/>
        </w:rPr>
        <w:br/>
      </w:r>
      <w:r>
        <w:rPr>
          <w:rFonts w:hint="eastAsia"/>
        </w:rPr>
        <w:t>　　图表 催收行业现状</w:t>
      </w:r>
      <w:r>
        <w:rPr>
          <w:rFonts w:hint="eastAsia"/>
        </w:rPr>
        <w:br/>
      </w:r>
      <w:r>
        <w:rPr>
          <w:rFonts w:hint="eastAsia"/>
        </w:rPr>
        <w:t>　　图表 2019-2024年催收行业市场容量统计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2019-2024年中国催收市场规模情况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2019-2024年中国催收销售统计</w:t>
      </w:r>
      <w:r>
        <w:rPr>
          <w:rFonts w:hint="eastAsia"/>
        </w:rPr>
        <w:br/>
      </w:r>
      <w:r>
        <w:rPr>
          <w:rFonts w:hint="eastAsia"/>
        </w:rPr>
        <w:t>　　图表 2019-2024年中国催收利润总额</w:t>
      </w:r>
      <w:r>
        <w:rPr>
          <w:rFonts w:hint="eastAsia"/>
        </w:rPr>
        <w:br/>
      </w:r>
      <w:r>
        <w:rPr>
          <w:rFonts w:hint="eastAsia"/>
        </w:rPr>
        <w:t>　　图表 2019-2024年中国催收企业数量统计</w:t>
      </w:r>
      <w:r>
        <w:rPr>
          <w:rFonts w:hint="eastAsia"/>
        </w:rPr>
        <w:br/>
      </w:r>
      <w:r>
        <w:rPr>
          <w:rFonts w:hint="eastAsia"/>
        </w:rPr>
        <w:t>　　图表 2024年催收成本和利润分析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2019-2024年中国催收行业经营效益分析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2019-2024年中国催收行业发展能力分析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2019-2024年中国催收行业盈利能力分析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2019-2024年中国催收行业运营能力分析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2019-2024年中国催收行业偿债能力分析</w:t>
      </w:r>
      <w:r>
        <w:rPr>
          <w:rFonts w:hint="eastAsia"/>
        </w:rPr>
        <w:br/>
      </w:r>
      <w:r>
        <w:rPr>
          <w:rFonts w:hint="eastAsia"/>
        </w:rPr>
        <w:t>　　图表 催收品牌分析</w:t>
      </w:r>
      <w:r>
        <w:rPr>
          <w:rFonts w:hint="eastAsia"/>
        </w:rPr>
        <w:br/>
      </w:r>
      <w:r>
        <w:rPr>
          <w:rFonts w:hint="eastAsia"/>
        </w:rPr>
        <w:t>　　图表 **地区催收市场规模</w:t>
      </w:r>
      <w:r>
        <w:rPr>
          <w:rFonts w:hint="eastAsia"/>
        </w:rPr>
        <w:br/>
      </w:r>
      <w:r>
        <w:rPr>
          <w:rFonts w:hint="eastAsia"/>
        </w:rPr>
        <w:t>　　图表 **地区催收行业市场需求</w:t>
      </w:r>
      <w:r>
        <w:rPr>
          <w:rFonts w:hint="eastAsia"/>
        </w:rPr>
        <w:br/>
      </w:r>
      <w:r>
        <w:rPr>
          <w:rFonts w:hint="eastAsia"/>
        </w:rPr>
        <w:t>　　图表 **地区催收市场调研</w:t>
      </w:r>
      <w:r>
        <w:rPr>
          <w:rFonts w:hint="eastAsia"/>
        </w:rPr>
        <w:br/>
      </w:r>
      <w:r>
        <w:rPr>
          <w:rFonts w:hint="eastAsia"/>
        </w:rPr>
        <w:t>　　图表 **地区催收行业市场需求分析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**地区催收市场规模</w:t>
      </w:r>
      <w:r>
        <w:rPr>
          <w:rFonts w:hint="eastAsia"/>
        </w:rPr>
        <w:br/>
      </w:r>
      <w:r>
        <w:rPr>
          <w:rFonts w:hint="eastAsia"/>
        </w:rPr>
        <w:t>　　图表 **地区催收行业市场需求</w:t>
      </w:r>
      <w:r>
        <w:rPr>
          <w:rFonts w:hint="eastAsia"/>
        </w:rPr>
        <w:br/>
      </w:r>
      <w:r>
        <w:rPr>
          <w:rFonts w:hint="eastAsia"/>
        </w:rPr>
        <w:t>　　图表 **地区催收市场调研</w:t>
      </w:r>
      <w:r>
        <w:rPr>
          <w:rFonts w:hint="eastAsia"/>
        </w:rPr>
        <w:br/>
      </w:r>
      <w:r>
        <w:rPr>
          <w:rFonts w:hint="eastAsia"/>
        </w:rPr>
        <w:t>　　图表 **地区催收市场需求分析</w:t>
      </w:r>
      <w:r>
        <w:rPr>
          <w:rFonts w:hint="eastAsia"/>
        </w:rPr>
        <w:br/>
      </w:r>
      <w:r>
        <w:rPr>
          <w:rFonts w:hint="eastAsia"/>
        </w:rPr>
        <w:t>　　图表 催收上游发展</w:t>
      </w:r>
      <w:r>
        <w:rPr>
          <w:rFonts w:hint="eastAsia"/>
        </w:rPr>
        <w:br/>
      </w:r>
      <w:r>
        <w:rPr>
          <w:rFonts w:hint="eastAsia"/>
        </w:rPr>
        <w:t>　　图表 催收下游发展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催收企业（一）概况</w:t>
      </w:r>
      <w:r>
        <w:rPr>
          <w:rFonts w:hint="eastAsia"/>
        </w:rPr>
        <w:br/>
      </w:r>
      <w:r>
        <w:rPr>
          <w:rFonts w:hint="eastAsia"/>
        </w:rPr>
        <w:t>　　图表 企业催收业务</w:t>
      </w:r>
      <w:r>
        <w:rPr>
          <w:rFonts w:hint="eastAsia"/>
        </w:rPr>
        <w:br/>
      </w:r>
      <w:r>
        <w:rPr>
          <w:rFonts w:hint="eastAsia"/>
        </w:rPr>
        <w:t>　　图表 催收企业（一）经营情况分析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催收企业（二）简介</w:t>
      </w:r>
      <w:r>
        <w:rPr>
          <w:rFonts w:hint="eastAsia"/>
        </w:rPr>
        <w:br/>
      </w:r>
      <w:r>
        <w:rPr>
          <w:rFonts w:hint="eastAsia"/>
        </w:rPr>
        <w:t>　　图表 企业催收业务</w:t>
      </w:r>
      <w:r>
        <w:rPr>
          <w:rFonts w:hint="eastAsia"/>
        </w:rPr>
        <w:br/>
      </w:r>
      <w:r>
        <w:rPr>
          <w:rFonts w:hint="eastAsia"/>
        </w:rPr>
        <w:t>　　图表 催收企业（二）经营情况分析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催收企业（三）概况</w:t>
      </w:r>
      <w:r>
        <w:rPr>
          <w:rFonts w:hint="eastAsia"/>
        </w:rPr>
        <w:br/>
      </w:r>
      <w:r>
        <w:rPr>
          <w:rFonts w:hint="eastAsia"/>
        </w:rPr>
        <w:t>　　图表 企业催收业务</w:t>
      </w:r>
      <w:r>
        <w:rPr>
          <w:rFonts w:hint="eastAsia"/>
        </w:rPr>
        <w:br/>
      </w:r>
      <w:r>
        <w:rPr>
          <w:rFonts w:hint="eastAsia"/>
        </w:rPr>
        <w:t>　　图表 催收企业（三）经营情况分析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催收企业（三）成长能力情况</w:t>
      </w:r>
      <w:r>
        <w:rPr>
          <w:rFonts w:hint="eastAsia"/>
        </w:rPr>
        <w:br/>
      </w:r>
      <w:r>
        <w:rPr>
          <w:rFonts w:hint="eastAsia"/>
        </w:rPr>
        <w:t>　　图表 催收企业（四）简介</w:t>
      </w:r>
      <w:r>
        <w:rPr>
          <w:rFonts w:hint="eastAsia"/>
        </w:rPr>
        <w:br/>
      </w:r>
      <w:r>
        <w:rPr>
          <w:rFonts w:hint="eastAsia"/>
        </w:rPr>
        <w:t>　　图表 企业催收业务</w:t>
      </w:r>
      <w:r>
        <w:rPr>
          <w:rFonts w:hint="eastAsia"/>
        </w:rPr>
        <w:br/>
      </w:r>
      <w:r>
        <w:rPr>
          <w:rFonts w:hint="eastAsia"/>
        </w:rPr>
        <w:t>　　图表 催收企业（四）经营情况分析</w:t>
      </w:r>
      <w:r>
        <w:rPr>
          <w:rFonts w:hint="eastAsia"/>
        </w:rPr>
        <w:br/>
      </w:r>
      <w:r>
        <w:rPr>
          <w:rFonts w:hint="eastAsia"/>
        </w:rPr>
        <w:t>　　图表 催收企业（四）盈利能力情况</w:t>
      </w:r>
      <w:r>
        <w:rPr>
          <w:rFonts w:hint="eastAsia"/>
        </w:rPr>
        <w:br/>
      </w:r>
      <w:r>
        <w:rPr>
          <w:rFonts w:hint="eastAsia"/>
        </w:rPr>
        <w:t>　　图表 催收企业（四）偿债能力情况</w:t>
      </w:r>
      <w:r>
        <w:rPr>
          <w:rFonts w:hint="eastAsia"/>
        </w:rPr>
        <w:br/>
      </w:r>
      <w:r>
        <w:rPr>
          <w:rFonts w:hint="eastAsia"/>
        </w:rPr>
        <w:t>　　图表 催收企业（四）运营能力情况</w:t>
      </w:r>
      <w:r>
        <w:rPr>
          <w:rFonts w:hint="eastAsia"/>
        </w:rPr>
        <w:br/>
      </w:r>
      <w:r>
        <w:rPr>
          <w:rFonts w:hint="eastAsia"/>
        </w:rPr>
        <w:t>　　图表 催收企业（四）成长能力情况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催收投资、并购情况</w:t>
      </w:r>
      <w:r>
        <w:rPr>
          <w:rFonts w:hint="eastAsia"/>
        </w:rPr>
        <w:br/>
      </w:r>
      <w:r>
        <w:rPr>
          <w:rFonts w:hint="eastAsia"/>
        </w:rPr>
        <w:t>　　图表 催收优势</w:t>
      </w:r>
      <w:r>
        <w:rPr>
          <w:rFonts w:hint="eastAsia"/>
        </w:rPr>
        <w:br/>
      </w:r>
      <w:r>
        <w:rPr>
          <w:rFonts w:hint="eastAsia"/>
        </w:rPr>
        <w:t>　　图表 催收劣势</w:t>
      </w:r>
      <w:r>
        <w:rPr>
          <w:rFonts w:hint="eastAsia"/>
        </w:rPr>
        <w:br/>
      </w:r>
      <w:r>
        <w:rPr>
          <w:rFonts w:hint="eastAsia"/>
        </w:rPr>
        <w:t>　　图表 催收机会</w:t>
      </w:r>
      <w:r>
        <w:rPr>
          <w:rFonts w:hint="eastAsia"/>
        </w:rPr>
        <w:br/>
      </w:r>
      <w:r>
        <w:rPr>
          <w:rFonts w:hint="eastAsia"/>
        </w:rPr>
        <w:t>　　图表 催收威胁</w:t>
      </w:r>
      <w:r>
        <w:rPr>
          <w:rFonts w:hint="eastAsia"/>
        </w:rPr>
        <w:br/>
      </w:r>
      <w:r>
        <w:rPr>
          <w:rFonts w:hint="eastAsia"/>
        </w:rPr>
        <w:t>　　图表 进入催收行业壁垒</w:t>
      </w:r>
      <w:r>
        <w:rPr>
          <w:rFonts w:hint="eastAsia"/>
        </w:rPr>
        <w:br/>
      </w:r>
      <w:r>
        <w:rPr>
          <w:rFonts w:hint="eastAsia"/>
        </w:rPr>
        <w:t>　　图表 催收发展有利因素</w:t>
      </w:r>
      <w:r>
        <w:rPr>
          <w:rFonts w:hint="eastAsia"/>
        </w:rPr>
        <w:br/>
      </w:r>
      <w:r>
        <w:rPr>
          <w:rFonts w:hint="eastAsia"/>
        </w:rPr>
        <w:t>　　图表 催收发展不利因素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2025-2031年中国催收行业信息化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2025-2031年中国催收行业市场容量预测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2025-2031年中国催收行业市场规模预测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2025-2031年中国催收行业风险</w:t>
      </w:r>
      <w:r>
        <w:rPr>
          <w:rFonts w:hint="eastAsia"/>
        </w:rPr>
        <w:br/>
      </w:r>
      <w:r>
        <w:rPr>
          <w:rFonts w:hint="eastAsia"/>
        </w:rPr>
        <w:t>　　图表 2025-2031年中国催收市场前景分析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df2984c1a4e7a" w:history="1">
        <w:r>
          <w:rPr>
            <w:rStyle w:val="Hyperlink"/>
          </w:rPr>
          <w:t>中国催收行业发展调研与前景分析报告（2025-2031年）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df2984c1a4e7a" w:history="1">
        <w:r>
          <w:rPr>
            <w:rStyle w:val="Hyperlink"/>
          </w:rPr>
          <w:t>https://www.20087.com/1/20/CuiShouDeQianJing.html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热点：催收公司、催收新规2025、中央停止催收逾期政策、催收公司、催收威胁短信、催收爆通讯录如何处理、中央宣布停止催收通知、催收疯狂打单位电话怎么办、中央宣布停止催收政策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309195b5d40d7" w:history="1">
      <w:r>
        <w:rPr>
          <w:rStyle w:val="Hyperlink"/>
        </w:rPr>
        <w:t>中国催收行业发展调研与前景分析报告（2025-2031年）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CuiShouDeQianJing.html" TargetMode="External" Id="R63adf2984c1a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CuiShouDeQianJing.html" TargetMode="External" Id="Ra7d309195b5d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2025-06-21T00:44:59Z</dcterms:created>
  <dcterms:modified xsi:type="dcterms:W3CDTF">2025-06-21T01:44:59Z</dcterms:modified>
  <dc:subject>中国催收行业发展调研与前景分析报告（2025-2031年）</dc:subject>
  <dc:title>中国催收行业发展调研与前景分析报告（2025-2031年）</dc:title>
  <cp:keywords>中国催收行业发展调研与前景分析报告（2025-2031年）</cp:keywords>
  <dc:description>中国催收行业发展调研与前景分析报告（2025-2031年）</dc:description>
</cp:coreProperties>
</file>