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c9c700f2a4c99" w:history="1">
              <w:r>
                <w:rPr>
                  <w:rStyle w:val="Hyperlink"/>
                </w:rPr>
                <w:t>2025-2031年中国软件和信息技术服务业发展现状分析及前景趋势预测报告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c9c700f2a4c99" w:history="1">
              <w:r>
                <w:rPr>
                  <w:rStyle w:val="Hyperlink"/>
                </w:rPr>
                <w:t>2025-2031年中国软件和信息技术服务业发展现状分析及前景趋势预测报告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c9c700f2a4c99" w:history="1">
                <w:r>
                  <w:rPr>
                    <w:rStyle w:val="Hyperlink"/>
                  </w:rPr>
                  <w:t>https://www.20087.com/1/00/RuanJianHeXinXiJiShuFuWuYeHangYeXianZhuangJiQianJing.html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业在全球范围内保持着强劲的增长势头，推动了数字经济的发展。云计算、大数据、人工智能和物联网等技术的广泛应用，为企业提供了新的业务模式和增长点。然而，数据安全、隐私保护和技能短缺是该行业面临的挑战。</w:t>
      </w:r>
      <w:r>
        <w:rPr>
          <w:rFonts w:hint="eastAsia"/>
        </w:rPr>
        <w:br/>
      </w:r>
      <w:r>
        <w:rPr>
          <w:rFonts w:hint="eastAsia"/>
        </w:rPr>
        <w:t>　　未来，软件和信息技术服务业将更加注重数据驱动和智能化。一方面，通过加强数据治理和隐私保护措施，建立消费者信任，促进数据的合法合规使用。另一方面，利用AI和机器学习技术，开发更智能的软件解决方案，提高自动化水平，减少人力成本。此外，行业将更加重视人才培养和技能培训，以应对快速变化的技术需求。</w:t>
      </w:r>
      <w:r>
        <w:rPr>
          <w:rFonts w:hint="eastAsia"/>
        </w:rPr>
        <w:br/>
      </w:r>
      <w:r>
        <w:rPr>
          <w:rFonts w:hint="eastAsia"/>
        </w:rPr>
        <w:t>　　《</w:t>
      </w:r>
      <w:hyperlink r:id="R22dc9c700f2a4c99" w:history="1">
        <w:r>
          <w:rPr>
            <w:rStyle w:val="Hyperlink"/>
          </w:rPr>
          <w:t>2025-2031年中国软件和信息技术服务业发展现状分析及前景趋势预测报告</w:t>
        </w:r>
      </w:hyperlink>
      <w:r>
        <w:rPr>
          <w:rFonts w:hint="eastAsia"/>
        </w:rPr>
        <w:t>》系统分析了软件和信息技术服务业行业的市场规模、市场需求及价格波动，深入探讨了软件和信息技术服务业产业链关键环节及各细分市场特点。报告基于权威数据，科学预测了软件和信息技术服务业市场前景与发展趋势，同时评估了软件和信息技术服务业重点企业的经营状况，包括品牌影响力、市场集中度及竞争格局。通过SWOT分析，报告揭示了软件和信息技术服务业行业面临的风险与机遇，为软件和信息技术服务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2020-2025年厦门市软件和信息技术服务业所属行业发展现状分析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2025年行业发展现状</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政策适用范围_</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软件和信息技术服务业行业现状</w:t>
      </w:r>
      <w:r>
        <w:rPr>
          <w:rFonts w:hint="eastAsia"/>
        </w:rPr>
        <w:br/>
      </w:r>
      <w:r>
        <w:rPr>
          <w:rFonts w:hint="eastAsia"/>
        </w:rPr>
        <w:t>　　图表 软件和信息技术服务业行业产业链调研</w:t>
      </w:r>
      <w:r>
        <w:rPr>
          <w:rFonts w:hint="eastAsia"/>
        </w:rPr>
        <w:br/>
      </w:r>
      <w:r>
        <w:rPr>
          <w:rFonts w:hint="eastAsia"/>
        </w:rPr>
        <w:t>　　……</w:t>
      </w:r>
      <w:r>
        <w:rPr>
          <w:rFonts w:hint="eastAsia"/>
        </w:rPr>
        <w:br/>
      </w:r>
      <w:r>
        <w:rPr>
          <w:rFonts w:hint="eastAsia"/>
        </w:rPr>
        <w:t>　　图表 2020-2025年软件和信息技术服务业行业市场容量统计</w:t>
      </w:r>
      <w:r>
        <w:rPr>
          <w:rFonts w:hint="eastAsia"/>
        </w:rPr>
        <w:br/>
      </w:r>
      <w:r>
        <w:rPr>
          <w:rFonts w:hint="eastAsia"/>
        </w:rPr>
        <w:t>　　图表 2020-2025年中国软件和信息技术服务业行业市场规模情况</w:t>
      </w:r>
      <w:r>
        <w:rPr>
          <w:rFonts w:hint="eastAsia"/>
        </w:rPr>
        <w:br/>
      </w:r>
      <w:r>
        <w:rPr>
          <w:rFonts w:hint="eastAsia"/>
        </w:rPr>
        <w:t>　　图表 软件和信息技术服务业行业动态</w:t>
      </w:r>
      <w:r>
        <w:rPr>
          <w:rFonts w:hint="eastAsia"/>
        </w:rPr>
        <w:br/>
      </w:r>
      <w:r>
        <w:rPr>
          <w:rFonts w:hint="eastAsia"/>
        </w:rPr>
        <w:t>　　图表 2020-2025年中国软件和信息技术服务业行业销售收入统计</w:t>
      </w:r>
      <w:r>
        <w:rPr>
          <w:rFonts w:hint="eastAsia"/>
        </w:rPr>
        <w:br/>
      </w:r>
      <w:r>
        <w:rPr>
          <w:rFonts w:hint="eastAsia"/>
        </w:rPr>
        <w:t>　　图表 2020-2025年中国软件和信息技术服务业行业盈利统计</w:t>
      </w:r>
      <w:r>
        <w:rPr>
          <w:rFonts w:hint="eastAsia"/>
        </w:rPr>
        <w:br/>
      </w:r>
      <w:r>
        <w:rPr>
          <w:rFonts w:hint="eastAsia"/>
        </w:rPr>
        <w:t>　　图表 2020-2025年中国软件和信息技术服务业行业利润总额</w:t>
      </w:r>
      <w:r>
        <w:rPr>
          <w:rFonts w:hint="eastAsia"/>
        </w:rPr>
        <w:br/>
      </w:r>
      <w:r>
        <w:rPr>
          <w:rFonts w:hint="eastAsia"/>
        </w:rPr>
        <w:t>　　图表 2020-2025年中国软件和信息技术服务业行业企业数量统计</w:t>
      </w:r>
      <w:r>
        <w:rPr>
          <w:rFonts w:hint="eastAsia"/>
        </w:rPr>
        <w:br/>
      </w:r>
      <w:r>
        <w:rPr>
          <w:rFonts w:hint="eastAsia"/>
        </w:rPr>
        <w:t>　　图表 2020-2025年中国软件和信息技术服务业行业竞争力分析</w:t>
      </w:r>
      <w:r>
        <w:rPr>
          <w:rFonts w:hint="eastAsia"/>
        </w:rPr>
        <w:br/>
      </w:r>
      <w:r>
        <w:rPr>
          <w:rFonts w:hint="eastAsia"/>
        </w:rPr>
        <w:t>　　……</w:t>
      </w:r>
      <w:r>
        <w:rPr>
          <w:rFonts w:hint="eastAsia"/>
        </w:rPr>
        <w:br/>
      </w:r>
      <w:r>
        <w:rPr>
          <w:rFonts w:hint="eastAsia"/>
        </w:rPr>
        <w:t>　　图表 2020-2025年中国软件和信息技术服务业行业盈利能力分析</w:t>
      </w:r>
      <w:r>
        <w:rPr>
          <w:rFonts w:hint="eastAsia"/>
        </w:rPr>
        <w:br/>
      </w:r>
      <w:r>
        <w:rPr>
          <w:rFonts w:hint="eastAsia"/>
        </w:rPr>
        <w:t>　　图表 2020-2025年中国软件和信息技术服务业行业运营能力分析</w:t>
      </w:r>
      <w:r>
        <w:rPr>
          <w:rFonts w:hint="eastAsia"/>
        </w:rPr>
        <w:br/>
      </w:r>
      <w:r>
        <w:rPr>
          <w:rFonts w:hint="eastAsia"/>
        </w:rPr>
        <w:t>　　图表 2020-2025年中国软件和信息技术服务业行业偿债能力分析</w:t>
      </w:r>
      <w:r>
        <w:rPr>
          <w:rFonts w:hint="eastAsia"/>
        </w:rPr>
        <w:br/>
      </w:r>
      <w:r>
        <w:rPr>
          <w:rFonts w:hint="eastAsia"/>
        </w:rPr>
        <w:t>　　图表 2020-2025年中国软件和信息技术服务业行业发展能力分析</w:t>
      </w:r>
      <w:r>
        <w:rPr>
          <w:rFonts w:hint="eastAsia"/>
        </w:rPr>
        <w:br/>
      </w:r>
      <w:r>
        <w:rPr>
          <w:rFonts w:hint="eastAsia"/>
        </w:rPr>
        <w:t>　　图表 2020-2025年中国软件和信息技术服务业行业经营效益分析</w:t>
      </w:r>
      <w:r>
        <w:rPr>
          <w:rFonts w:hint="eastAsia"/>
        </w:rPr>
        <w:br/>
      </w:r>
      <w:r>
        <w:rPr>
          <w:rFonts w:hint="eastAsia"/>
        </w:rPr>
        <w:t>　　图表 软件和信息技术服务业行业竞争对手分析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w:t>
      </w:r>
      <w:r>
        <w:rPr>
          <w:rFonts w:hint="eastAsia"/>
        </w:rPr>
        <w:br/>
      </w:r>
      <w:r>
        <w:rPr>
          <w:rFonts w:hint="eastAsia"/>
        </w:rPr>
        <w:t>　　图表 软件和信息技术服务业重点企业（一）基本信息</w:t>
      </w:r>
      <w:r>
        <w:rPr>
          <w:rFonts w:hint="eastAsia"/>
        </w:rPr>
        <w:br/>
      </w:r>
      <w:r>
        <w:rPr>
          <w:rFonts w:hint="eastAsia"/>
        </w:rPr>
        <w:t>　　图表 软件和信息技术服务业重点企业（一）经营情况分析</w:t>
      </w:r>
      <w:r>
        <w:rPr>
          <w:rFonts w:hint="eastAsia"/>
        </w:rPr>
        <w:br/>
      </w:r>
      <w:r>
        <w:rPr>
          <w:rFonts w:hint="eastAsia"/>
        </w:rPr>
        <w:t>　　图表 软件和信息技术服务业重点企业（一）盈利能力情况</w:t>
      </w:r>
      <w:r>
        <w:rPr>
          <w:rFonts w:hint="eastAsia"/>
        </w:rPr>
        <w:br/>
      </w:r>
      <w:r>
        <w:rPr>
          <w:rFonts w:hint="eastAsia"/>
        </w:rPr>
        <w:t>　　图表 软件和信息技术服务业重点企业（一）偿债能力情况</w:t>
      </w:r>
      <w:r>
        <w:rPr>
          <w:rFonts w:hint="eastAsia"/>
        </w:rPr>
        <w:br/>
      </w:r>
      <w:r>
        <w:rPr>
          <w:rFonts w:hint="eastAsia"/>
        </w:rPr>
        <w:t>　　图表 软件和信息技术服务业重点企业（一）运营能力情况</w:t>
      </w:r>
      <w:r>
        <w:rPr>
          <w:rFonts w:hint="eastAsia"/>
        </w:rPr>
        <w:br/>
      </w:r>
      <w:r>
        <w:rPr>
          <w:rFonts w:hint="eastAsia"/>
        </w:rPr>
        <w:t>　　图表 软件和信息技术服务业重点企业（一）成长能力情况</w:t>
      </w:r>
      <w:r>
        <w:rPr>
          <w:rFonts w:hint="eastAsia"/>
        </w:rPr>
        <w:br/>
      </w:r>
      <w:r>
        <w:rPr>
          <w:rFonts w:hint="eastAsia"/>
        </w:rPr>
        <w:t>　　图表 软件和信息技术服务业重点企业（二）基本信息</w:t>
      </w:r>
      <w:r>
        <w:rPr>
          <w:rFonts w:hint="eastAsia"/>
        </w:rPr>
        <w:br/>
      </w:r>
      <w:r>
        <w:rPr>
          <w:rFonts w:hint="eastAsia"/>
        </w:rPr>
        <w:t>　　图表 软件和信息技术服务业重点企业（二）经营情况分析</w:t>
      </w:r>
      <w:r>
        <w:rPr>
          <w:rFonts w:hint="eastAsia"/>
        </w:rPr>
        <w:br/>
      </w:r>
      <w:r>
        <w:rPr>
          <w:rFonts w:hint="eastAsia"/>
        </w:rPr>
        <w:t>　　图表 软件和信息技术服务业重点企业（二）盈利能力情况</w:t>
      </w:r>
      <w:r>
        <w:rPr>
          <w:rFonts w:hint="eastAsia"/>
        </w:rPr>
        <w:br/>
      </w:r>
      <w:r>
        <w:rPr>
          <w:rFonts w:hint="eastAsia"/>
        </w:rPr>
        <w:t>　　图表 软件和信息技术服务业重点企业（二）偿债能力情况</w:t>
      </w:r>
      <w:r>
        <w:rPr>
          <w:rFonts w:hint="eastAsia"/>
        </w:rPr>
        <w:br/>
      </w:r>
      <w:r>
        <w:rPr>
          <w:rFonts w:hint="eastAsia"/>
        </w:rPr>
        <w:t>　　图表 软件和信息技术服务业重点企业（二）运营能力情况</w:t>
      </w:r>
      <w:r>
        <w:rPr>
          <w:rFonts w:hint="eastAsia"/>
        </w:rPr>
        <w:br/>
      </w:r>
      <w:r>
        <w:rPr>
          <w:rFonts w:hint="eastAsia"/>
        </w:rPr>
        <w:t>　　图表 软件和信息技术服务业重点企业（二）成长能力情况</w:t>
      </w:r>
      <w:r>
        <w:rPr>
          <w:rFonts w:hint="eastAsia"/>
        </w:rPr>
        <w:br/>
      </w:r>
      <w:r>
        <w:rPr>
          <w:rFonts w:hint="eastAsia"/>
        </w:rPr>
        <w:t>　　……</w:t>
      </w:r>
      <w:r>
        <w:rPr>
          <w:rFonts w:hint="eastAsia"/>
        </w:rPr>
        <w:br/>
      </w:r>
      <w:r>
        <w:rPr>
          <w:rFonts w:hint="eastAsia"/>
        </w:rPr>
        <w:t>　　图表 2025-2031年中国软件和信息技术服务业行业信息化</w:t>
      </w:r>
      <w:r>
        <w:rPr>
          <w:rFonts w:hint="eastAsia"/>
        </w:rPr>
        <w:br/>
      </w:r>
      <w:r>
        <w:rPr>
          <w:rFonts w:hint="eastAsia"/>
        </w:rPr>
        <w:t>　　图表 2025-2031年中国软件和信息技术服务业行业市场容量预测</w:t>
      </w:r>
      <w:r>
        <w:rPr>
          <w:rFonts w:hint="eastAsia"/>
        </w:rPr>
        <w:br/>
      </w:r>
      <w:r>
        <w:rPr>
          <w:rFonts w:hint="eastAsia"/>
        </w:rPr>
        <w:t>　　图表 2025-2031年中国软件和信息技术服务业行业市场规模预测</w:t>
      </w:r>
      <w:r>
        <w:rPr>
          <w:rFonts w:hint="eastAsia"/>
        </w:rPr>
        <w:br/>
      </w:r>
      <w:r>
        <w:rPr>
          <w:rFonts w:hint="eastAsia"/>
        </w:rPr>
        <w:t>　　图表 2025-2031年中国软件和信息技术服务业行业风险分析</w:t>
      </w:r>
      <w:r>
        <w:rPr>
          <w:rFonts w:hint="eastAsia"/>
        </w:rPr>
        <w:br/>
      </w:r>
      <w:r>
        <w:rPr>
          <w:rFonts w:hint="eastAsia"/>
        </w:rPr>
        <w:t>　　图表 2025-2031年中国软件和信息技术服务业市场前景分析</w:t>
      </w:r>
      <w:r>
        <w:rPr>
          <w:rFonts w:hint="eastAsia"/>
        </w:rPr>
        <w:br/>
      </w:r>
      <w:r>
        <w:rPr>
          <w:rFonts w:hint="eastAsia"/>
        </w:rPr>
        <w:t>　　图表 2025-2031年中国软件和信息技术服务业行业发展趋势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c9c700f2a4c99" w:history="1">
        <w:r>
          <w:rPr>
            <w:rStyle w:val="Hyperlink"/>
          </w:rPr>
          <w:t>2025-2031年中国软件和信息技术服务业发展现状分析及前景趋势预测报告</w:t>
        </w:r>
      </w:hyperlink>
      <w:r>
        <w:rPr>
          <w:color w:val="C00000"/>
        </w:rPr>
        <w:t>》，报告编号：</w:t>
      </w:r>
      <w:r>
        <w:rPr>
          <w:rFonts w:hint="eastAsia"/>
          <w:color w:val="C00000"/>
        </w:rPr>
        <w:t>3062001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c9c700f2a4c99" w:history="1">
        <w:r>
          <w:rPr>
            <w:rStyle w:val="Hyperlink"/>
          </w:rPr>
          <w:t>https://www.20087.com/1/00/RuanJianHeXinXiJiShuFuWuYeHangYeXianZhuangJiQianJing.html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热点：信息技术行业分析、软件和信息技术服务业中小企业标准、2022中国软件行业基准数据、信息传输、软件和信息技术服务业、广州服务业占比最大三个行业、十四五 软件和信息技术服务业、软件和信息技术服务业发展现状、软件和信息技术服务业税收优惠、软件和信息技术服务业的特点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2562938fe41b0" w:history="1">
      <w:r>
        <w:rPr>
          <w:rStyle w:val="Hyperlink"/>
        </w:rPr>
        <w:t>2025-2031年中国软件和信息技术服务业发展现状分析及前景趋势预测报告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uanJianHeXinXiJiShuFuWuYeHangYeXianZhuangJiQianJing.html" TargetMode="External" Id="R22dc9c700f2a4c99" /></Relationships>
</file>

<file path=word/_rels/header2.xml.rels>&#65279;<?xml version="1.0" encoding="utf-8"?><Relationships xmlns="http://schemas.openxmlformats.org/package/2006/relationships"><Relationship Type="http://schemas.openxmlformats.org/officeDocument/2006/relationships/hyperlink" Target="https://www.20087.com/1/00/RuanJianHeXinXiJiShuFuWuYeHangYeXianZhuangJiQianJing.html" TargetMode="External" Id="R51a2562938f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2025-02-14T00:11:00Z</dcterms:created>
  <dcterms:modified xsi:type="dcterms:W3CDTF">2025-02-14T01:11:00Z</dcterms:modified>
  <dc:subject>2025-2031年中国软件和信息技术服务业发展现状分析及前景趋势预测报告</dc:subject>
  <dc:title>2025-2031年中国软件和信息技术服务业发展现状分析及前景趋势预测报告</dc:title>
  <cp:keywords>2025-2031年中国软件和信息技术服务业发展现状分析及前景趋势预测报告</cp:keywords>
  <dc:description>2025-2031年中国软件和信息技术服务业发展现状分析及前景趋势预测报告</dc:description>
</cp:coreProperties>
</file>