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f080d94d4a89" w:history="1">
              <w:r>
                <w:rPr>
                  <w:rStyle w:val="Hyperlink"/>
                </w:rPr>
                <w:t>2023-2029年中国海洋经济行业现状调研与市场前景分析报告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f080d94d4a89" w:history="1">
              <w:r>
                <w:rPr>
                  <w:rStyle w:val="Hyperlink"/>
                </w:rPr>
                <w:t>2023-2029年中国海洋经济行业现状调研与市场前景分析报告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ef080d94d4a89" w:history="1">
                <w:r>
                  <w:rPr>
                    <w:rStyle w:val="Hyperlink"/>
                  </w:rPr>
                  <w:t>https://www.20087.com/M_JinRongBaoXian/02/HaiYangJingJiHangYeXianZhuangYuFaZhanQuShi.html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事运输、海洋旅游、海洋能源等多个领域，是全球经济的重要组成部分。近年来，随着科技的进步和对海洋资源认识的加深，海洋经济得到了快速发展。目前，全球各国都在积极推动海洋科技创新，加强海洋资源的可持续利用。海洋渔业通过采用更先进的捕捞技术和养殖模式，提高了产量的同时减少了对海洋生态的影响；海事运输业则通过采用更高效的船舶设计和清洁能源技术，降低了运营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海洋经济的发展将更加注重可持续性和智能化。一方面，随着海洋科技的进步，海洋经济将更加依赖于高科技手段来提高资源利用效率，如通过海洋观测技术更好地了解海洋环境变化，通过深海探测技术开发海底矿产资源。另一方面，随着全球对环境保护的重视，海洋经济将更加注重采取可持续发展的措施，包括加强对海洋生物多样性的保护、减少海洋污染以及实施更加严格的渔业管理政策。此外，随着人工智能和物联网技术的应用，海洋经济将更加智能化，例如在海洋观测、智能养殖、自动化捕捞等方面的应用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ef080d94d4a89" w:history="1">
        <w:r>
          <w:rPr>
            <w:rStyle w:val="Hyperlink"/>
          </w:rPr>
          <w:t>2023-2029年中国海洋经济行业现状调研与市场前景分析报告</w:t>
        </w:r>
      </w:hyperlink>
      <w:r>
        <w:rPr>
          <w:rFonts w:hint="eastAsia"/>
        </w:rPr>
        <w:t>》深入剖析了当前海洋经济行业的现状，全面梳理了海洋经济市场需求、市场规模、产业链结构以及价格体系。海洋经济报告探讨了海洋经济各细分市场的特点，展望了市场前景与发展趋势，并基于权威数据进行了科学预测。同时，海洋经济报告还对品牌竞争格局、市场集中度、重点企业运营状况进行了客观分析，指出了行业面临的风险与机遇。海洋经济报告旨在为海洋经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（3）经济战略调整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海洋经济细分产业“十三五”预测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1）海域使用权概况</w:t>
      </w:r>
      <w:r>
        <w:rPr>
          <w:rFonts w:hint="eastAsia"/>
        </w:rPr>
        <w:br/>
      </w:r>
      <w:r>
        <w:rPr>
          <w:rFonts w:hint="eastAsia"/>
        </w:rPr>
        <w:t>　　　　2）不同用海类型确权情况</w:t>
      </w:r>
      <w:r>
        <w:rPr>
          <w:rFonts w:hint="eastAsia"/>
        </w:rPr>
        <w:br/>
      </w:r>
      <w:r>
        <w:rPr>
          <w:rFonts w:hint="eastAsia"/>
        </w:rPr>
        <w:t>　　　　3）不同用海方式确权情况</w:t>
      </w:r>
      <w:r>
        <w:rPr>
          <w:rFonts w:hint="eastAsia"/>
        </w:rPr>
        <w:br/>
      </w:r>
      <w:r>
        <w:rPr>
          <w:rFonts w:hint="eastAsia"/>
        </w:rPr>
        <w:t>　　　　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6）海域使用权抵押情况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2）保护模式</w:t>
      </w:r>
      <w:r>
        <w:rPr>
          <w:rFonts w:hint="eastAsia"/>
        </w:rPr>
        <w:br/>
      </w:r>
      <w:r>
        <w:rPr>
          <w:rFonts w:hint="eastAsia"/>
        </w:rPr>
        <w:t>　　　　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　　1）马尔代夫海岛开发经验</w:t>
      </w:r>
      <w:r>
        <w:rPr>
          <w:rFonts w:hint="eastAsia"/>
        </w:rPr>
        <w:br/>
      </w:r>
      <w:r>
        <w:rPr>
          <w:rFonts w:hint="eastAsia"/>
        </w:rPr>
        <w:t>　　　　2）美国海岛开发经验</w:t>
      </w:r>
      <w:r>
        <w:rPr>
          <w:rFonts w:hint="eastAsia"/>
        </w:rPr>
        <w:br/>
      </w:r>
      <w:r>
        <w:rPr>
          <w:rFonts w:hint="eastAsia"/>
        </w:rPr>
        <w:t>　　　　3）英国海岛开发经验</w:t>
      </w:r>
      <w:r>
        <w:rPr>
          <w:rFonts w:hint="eastAsia"/>
        </w:rPr>
        <w:br/>
      </w:r>
      <w:r>
        <w:rPr>
          <w:rFonts w:hint="eastAsia"/>
        </w:rPr>
        <w:t>　　　　4）澳大利亚海岛开发经验</w:t>
      </w:r>
      <w:r>
        <w:rPr>
          <w:rFonts w:hint="eastAsia"/>
        </w:rPr>
        <w:br/>
      </w:r>
      <w:r>
        <w:rPr>
          <w:rFonts w:hint="eastAsia"/>
        </w:rPr>
        <w:t>　　　　5）新加坡海岛开发经验</w:t>
      </w:r>
      <w:r>
        <w:rPr>
          <w:rFonts w:hint="eastAsia"/>
        </w:rPr>
        <w:br/>
      </w:r>
      <w:r>
        <w:rPr>
          <w:rFonts w:hint="eastAsia"/>
        </w:rPr>
        <w:t>　　　　6）印尼海岛开发经验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（1）路径对比</w:t>
      </w:r>
      <w:r>
        <w:rPr>
          <w:rFonts w:hint="eastAsia"/>
        </w:rPr>
        <w:br/>
      </w:r>
      <w:r>
        <w:rPr>
          <w:rFonts w:hint="eastAsia"/>
        </w:rPr>
        <w:t>　　　　（2）路径选择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（2）珠三角产业结构现状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（4）珠三角经济发展规划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1）产业结构现状</w:t>
      </w:r>
      <w:r>
        <w:rPr>
          <w:rFonts w:hint="eastAsia"/>
        </w:rPr>
        <w:br/>
      </w:r>
      <w:r>
        <w:rPr>
          <w:rFonts w:hint="eastAsia"/>
        </w:rPr>
        <w:t>　　　　2）重点发展产业</w:t>
      </w:r>
      <w:r>
        <w:rPr>
          <w:rFonts w:hint="eastAsia"/>
        </w:rPr>
        <w:br/>
      </w:r>
      <w:r>
        <w:rPr>
          <w:rFonts w:hint="eastAsia"/>
        </w:rPr>
        <w:t>　　　　3）海洋新兴产业</w:t>
      </w:r>
      <w:r>
        <w:rPr>
          <w:rFonts w:hint="eastAsia"/>
        </w:rPr>
        <w:br/>
      </w:r>
      <w:r>
        <w:rPr>
          <w:rFonts w:hint="eastAsia"/>
        </w:rPr>
        <w:t>　　　　4）海洋服务业</w:t>
      </w:r>
      <w:r>
        <w:rPr>
          <w:rFonts w:hint="eastAsia"/>
        </w:rPr>
        <w:br/>
      </w:r>
      <w:r>
        <w:rPr>
          <w:rFonts w:hint="eastAsia"/>
        </w:rPr>
        <w:t>　　　　5）临港先进制造业</w:t>
      </w:r>
      <w:r>
        <w:rPr>
          <w:rFonts w:hint="eastAsia"/>
        </w:rPr>
        <w:br/>
      </w:r>
      <w:r>
        <w:rPr>
          <w:rFonts w:hint="eastAsia"/>
        </w:rPr>
        <w:t>　　　　6）现代海洋渔业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1）舟山群岛功能定位</w:t>
      </w:r>
      <w:r>
        <w:rPr>
          <w:rFonts w:hint="eastAsia"/>
        </w:rPr>
        <w:br/>
      </w:r>
      <w:r>
        <w:rPr>
          <w:rFonts w:hint="eastAsia"/>
        </w:rPr>
        <w:t>　　　　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4）海港物流业</w:t>
      </w:r>
      <w:r>
        <w:rPr>
          <w:rFonts w:hint="eastAsia"/>
        </w:rPr>
        <w:br/>
      </w:r>
      <w:r>
        <w:rPr>
          <w:rFonts w:hint="eastAsia"/>
        </w:rPr>
        <w:t>　　　　5）临港工业</w:t>
      </w:r>
      <w:r>
        <w:rPr>
          <w:rFonts w:hint="eastAsia"/>
        </w:rPr>
        <w:br/>
      </w:r>
      <w:r>
        <w:rPr>
          <w:rFonts w:hint="eastAsia"/>
        </w:rPr>
        <w:t>　　　　6）海洋旅游业</w:t>
      </w:r>
      <w:r>
        <w:rPr>
          <w:rFonts w:hint="eastAsia"/>
        </w:rPr>
        <w:br/>
      </w:r>
      <w:r>
        <w:rPr>
          <w:rFonts w:hint="eastAsia"/>
        </w:rPr>
        <w:t>　　　　7）清洁能源行业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（2）船舶溢油事故</w:t>
      </w:r>
      <w:r>
        <w:rPr>
          <w:rFonts w:hint="eastAsia"/>
        </w:rPr>
        <w:br/>
      </w:r>
      <w:r>
        <w:rPr>
          <w:rFonts w:hint="eastAsia"/>
        </w:rPr>
        <w:t>　　　　（3）陆源工业污染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（1）完善事故处理机制</w:t>
      </w:r>
      <w:r>
        <w:rPr>
          <w:rFonts w:hint="eastAsia"/>
        </w:rPr>
        <w:br/>
      </w:r>
      <w:r>
        <w:rPr>
          <w:rFonts w:hint="eastAsia"/>
        </w:rPr>
        <w:t>　　　　（2）加快应急反应速度</w:t>
      </w:r>
      <w:r>
        <w:rPr>
          <w:rFonts w:hint="eastAsia"/>
        </w:rPr>
        <w:br/>
      </w:r>
      <w:r>
        <w:rPr>
          <w:rFonts w:hint="eastAsia"/>
        </w:rPr>
        <w:t>　　　　（3）加强监督监测</w:t>
      </w:r>
      <w:r>
        <w:rPr>
          <w:rFonts w:hint="eastAsia"/>
        </w:rPr>
        <w:br/>
      </w:r>
      <w:r>
        <w:rPr>
          <w:rFonts w:hint="eastAsia"/>
        </w:rPr>
        <w:t>　　　　（4）加强信息公开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t>　　　　（1）控制捕捞量</w:t>
      </w:r>
      <w:r>
        <w:rPr>
          <w:rFonts w:hint="eastAsia"/>
        </w:rPr>
        <w:br/>
      </w:r>
      <w:r>
        <w:rPr>
          <w:rFonts w:hint="eastAsia"/>
        </w:rPr>
        <w:t>　　　　（2）提高捕鱼技术</w:t>
      </w:r>
      <w:r>
        <w:rPr>
          <w:rFonts w:hint="eastAsia"/>
        </w:rPr>
        <w:br/>
      </w:r>
      <w:r>
        <w:rPr>
          <w:rFonts w:hint="eastAsia"/>
        </w:rPr>
        <w:t>　　　　（3）设置保护区</w:t>
      </w:r>
      <w:r>
        <w:rPr>
          <w:rFonts w:hint="eastAsia"/>
        </w:rPr>
        <w:br/>
      </w:r>
      <w:r>
        <w:rPr>
          <w:rFonts w:hint="eastAsia"/>
        </w:rPr>
        <w:t>　　　　（4）加强监督执法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（2）企业所属资源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8.1.3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8.2.2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（2）企业装备实力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8.2.4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（2）企业配套设施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8.3.2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8.4.3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（2）企业资质和荣誉</w:t>
      </w:r>
      <w:r>
        <w:rPr>
          <w:rFonts w:hint="eastAsia"/>
        </w:rPr>
        <w:br/>
      </w:r>
      <w:r>
        <w:rPr>
          <w:rFonts w:hint="eastAsia"/>
        </w:rPr>
        <w:t>　　　　（3）企业经营范围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（5）企业发展机遇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8.5.2 青岛澳海生物有限公司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8.5.3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8.6.2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（4）企业营销渠道及网络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8.8.3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3：2023-2029年我国海洋生产总值（单位：亿元）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5：“十三五”海洋经济发展目标（单位：%）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8：2023-2029年我国海洋油气业增加值增长情况（单位：亿元，%）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10：2023-2029年我国海洋运输业增加值增长情况（单位：亿元，%）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12：2023-2029年我国海洋渔业增加值增长情况（单位：亿元，%）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13：2023-2029年我国海洋渔业在海洋经济中的地位变化（单位：%）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14：2023-2029年我国滨海旅游业增加值增长情况（单位：亿元，%）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15：2023-2029年我国滨海旅游业在海洋经济中的地位变化（单位：%）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16：2023-2029年我国海洋生物医药业增加值增长情况（单位：亿元，%）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17：2023-2029年我国海洋生物医药业在海洋经济中的地位变化（单位：%）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18：2023-2029年我国海水利用业增加值增长情况（单位：亿元，%）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19：2023-2029年我国海水利用业在海洋经济中的地位变化（单位：%）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20：2023-2029年我国海洋船舶业增加值增长情况（单位：亿元，%）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21：2023-2029年我国海洋船舶业在海洋经济中的地位变化（单位：%）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22：2023-2029年我国海洋工程建筑业增加值增长情况（单位：亿元，%）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23：2023-2029年我国海洋工程建筑业在海洋经济中的地位变化（单位：%）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31：三大区域海洋经济总产值（单位：亿元）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32：三大区域海洋经济复合增长率（单位：%）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33：环渤海海洋经济生产总值（单位：亿元，%）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34：环渤海海洋经济生产总值占海洋经济总产值的比重（单位：%）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35：长三角海洋经济生产总值（单位：亿元，%）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36：长三角海洋经济生产总值占海洋经济总产值的比重（单位：%）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37：珠三角海洋经济生产总值（单位：亿元，%）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38：珠三角海洋经济生产总值占海洋经济总产值的比重（单位：%）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39：夏季全海域未达到第一类海水水质标准的各类海域面积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40：海水增养殖区综合环境质量等级*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41：海水浴场综合环境质量等级*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42：滨海旅游度假区综合环境质量等级*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43：部分河流携带入海的污染物总量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44：风暴潮（含近岸浪）灾害损失统计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46：海浪灾害损失统计</w:t>
      </w:r>
      <w:r>
        <w:rPr>
          <w:rFonts w:hint="eastAsia"/>
        </w:rPr>
        <w:br/>
      </w:r>
      <w:r>
        <w:rPr>
          <w:rFonts w:hint="eastAsia"/>
        </w:rPr>
        <w:t>　　图表 47：主要海浪灾害损失统计</w:t>
      </w:r>
      <w:r>
        <w:rPr>
          <w:rFonts w:hint="eastAsia"/>
        </w:rPr>
        <w:br/>
      </w:r>
      <w:r>
        <w:rPr>
          <w:rFonts w:hint="eastAsia"/>
        </w:rPr>
        <w:t>　　图表 48：海冰灾害损失统计</w:t>
      </w:r>
      <w:r>
        <w:rPr>
          <w:rFonts w:hint="eastAsia"/>
        </w:rPr>
        <w:br/>
      </w:r>
      <w:r>
        <w:rPr>
          <w:rFonts w:hint="eastAsia"/>
        </w:rPr>
        <w:t>　　图表 49：我国海域赤潮累计面积</w:t>
      </w:r>
      <w:r>
        <w:rPr>
          <w:rFonts w:hint="eastAsia"/>
        </w:rPr>
        <w:br/>
      </w:r>
      <w:r>
        <w:rPr>
          <w:rFonts w:hint="eastAsia"/>
        </w:rPr>
        <w:t>　　图表 50：我国海域赤潮时间分布</w:t>
      </w:r>
      <w:r>
        <w:rPr>
          <w:rFonts w:hint="eastAsia"/>
        </w:rPr>
        <w:br/>
      </w:r>
      <w:r>
        <w:rPr>
          <w:rFonts w:hint="eastAsia"/>
        </w:rPr>
        <w:t>　　图表 51：2023-2029年中国海洋石油有限公司营收情况（单位：亿元）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52：2023-2029年中国海洋石油有限公司盈利能力（单位：%）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53：2023-2029年中国海洋石油有限公司运营能力（单位：次）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54：2023-2029年中国海洋石油有限公司偿债能力（单位：%，倍）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55：2023-2029年中国海洋石油有限公司发展能力（单位：%）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56：2023-2029年中海油田服务股份有限公司营收情况（单位：亿元）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57：2023-2029年中海油田服务股份有限公司盈利能力（单位：%）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58：2023-2029年中海油田服务股份有限公司运营能力（单位：次）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59：2023-2029年中海油田服务股份有限公司偿债能力（单位：%，倍）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60：2023-2029年中海油田服务股份有限公司发展能力（单位：%）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61：2023-2029年安东石油技术（集团）有限公司营收情况（单位：亿元）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62：2023-2029年安东石油技术（集团）有限公司盈利能力（单位：%）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63：2023-2029年安东石油技术（集团）有限公司运营能力（单位：次）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64：2023-2029年安东石油技术（集团）有限公司偿债能力（单位：%，倍）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65：2023-2029年安东石油技术（集团）有限公司发展能力（单位：%）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66：2023-2029年中海集装箱运输股份有限公司营收情况（单位：亿元）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67：2023-2029年中海集装箱运输股份有限公司盈利能力（单位：%）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68：2023-2029年中海集装箱运输股份有限公司运营能力（单位：次）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69：2023-2029年中海集装箱运输股份有限公司偿债能力（单位：%，倍）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70：2023-2029年中海集装箱运输股份有限公司发展能力（单位：%）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71：2023-2029年中国远洋控股股份有限公司营收情况（单位：亿元）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72：2023-2029年中国远洋控股股份有限公司盈利能力（单位：%）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73：2023-2029年中国远洋控股股份有限公司运营能力（单位：次）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74：2023-2029年中国远洋控股股份有限公司偿债能力（单位：%，倍）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75：2023-2029年中国远洋控股股份有限公司发展能力（单位：%）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76：2023-2029年宁波港股份有限公司营收情况（单位：亿元）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77：2023-2029年宁波港股份有限公司盈利能力（单位：%）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78：2023-2029年宁波港股份有限公司运营能力（单位：次）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79：2023-2029年宁波港股份有限公司偿债能力（单位：%，倍）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80：2023-2029年宁波港股份有限公司发展能力（单位：%）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81：2023-2029年天津港股份有限公司营收情况（单位：亿元）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82：2023-2029年天津港股份有限公司盈利能力（单位：%）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83：2023-2029年天津港股份有限公司运营能力（单位：次）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84：2023-2029年天津港股份有限公司偿债能力（单位：%，倍）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85：2023-2029年天津港股份有限公司发展能力（单位：%）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86：2023-2029年大连獐子岛渔业集团股份有限公司营收情况（单位：亿元）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87：2023-2029年大连獐子岛渔业集团股份有限公司盈利能力（单位：%）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88：2023-2029年大连獐子岛渔业集团股份有限公司运营能力（单位：次）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89：2023-2029年大连獐子岛渔业集团股份有限公司偿债能力（单位：%，倍）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90：2023-2029年大连獐子岛渔业集团股份有限公司发展能力（单位：%）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91：2023-2029年山东好当家海洋发展股份有限公司营收情况（单位：亿元）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92：2023-2029年山东好当家海洋发展股份有限公司盈利能力（单位：%）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93：2023-2029年山东好当家海洋发展股份有限公司运营能力（单位：次）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94：2023-2029年山东好当家海洋发展股份有限公司偿债能力（单位：%，倍）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95：2023-2029年山东好当家海洋发展股份有限公司发展能力（单位：%）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96：2023-2029年中青旅控股股份有限公司营收情况（单位：亿元）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97：2023-2029年中青旅控股股份有限公司盈利能力（单位：%）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98：2023-2029年中青旅控股股份有限公司运营能力（单位：次）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99：2023-2029年中青旅控股股份有限公司偿债能力（单位：%，倍）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100：2023-2029年中青旅控股股份有限公司发展能力（单位：%）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101：2023-2029年武汉三特索道集团股份有限公司营收情况（单位：亿元）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102：2023-2029年武汉三特索道集团股份有限公司盈利能力（单位：%）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103：2023-2029年武汉三特索道集团股份有限公司运营能力（单位：次）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104：2023-2029年武汉三特索道集团股份有限公司偿债能力（单位：%，倍）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105：2023-2029年武汉三特索道集团股份有限公司发展能力（单位：%）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106：2023-2029年大连圣亚旅游控股股份有限公司营收情况（单位：亿元）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107：2023-2029年大连圣亚旅游控股股份有限公司盈利能力（单位：%）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108：2023-2029年大连圣亚旅游控股股份有限公司运营能力（单位：次）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109：2023-2029年大连圣亚旅游控股股份有限公司偿债能力（单位：%，倍）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110：2023-2029年大连圣亚旅游控股股份有限公司发展能力（单位：%）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111：2023-2029年山东达因海洋生物制药股份有限公司营收情况（单位：亿元）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112：2023-2029年山东达因海洋生物制药股份有限公司盈利能力（单位：%）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113：2023-2029年山东达因海洋生物制药股份有限公司运营能力（单位：次）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114：2023-2029年山东达因海洋生物制药股份有限公司偿债能力（单位：%，倍）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115：2023-2029年山东达因海洋生物制药股份有限公司发展能力（单位：%）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116：2023-2029年青岛国风药业股份有限公司营收情况（单位：亿元）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117：2023-2029年青岛国风药业股份有限公司盈利能力（单位：%）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118：2023-2029年青岛国风药业股份有限公司运营能力（单位：次）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119：2023-2029年青岛国风药业股份有限公司偿债能力（单位：%，倍）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120：2023-2029年青岛国风药业股份有限公司发展能力（单位：%）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f080d94d4a89" w:history="1">
        <w:r>
          <w:rPr>
            <w:rStyle w:val="Hyperlink"/>
          </w:rPr>
          <w:t>2023-2029年中国海洋经济行业现状调研与市场前景分析报告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ef080d94d4a89" w:history="1">
        <w:r>
          <w:rPr>
            <w:rStyle w:val="Hyperlink"/>
          </w:rPr>
          <w:t>https://www.20087.com/M_JinRongBaoXian/02/HaiYangJingJiHangYeXianZhuangYuFaZhanQuShi.html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5b4030854afc" w:history="1">
      <w:r>
        <w:rPr>
          <w:rStyle w:val="Hyperlink"/>
        </w:rPr>
        <w:t>2023-2029年中国海洋经济行业现状调研与市场前景分析报告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2/HaiYangJingJiHangYeXianZhuangYuFaZhanQuShi.html" TargetMode="External" Id="R86fef080d94d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2/HaiYangJingJiHangYeXianZhuangYuFaZhanQuShi.html" TargetMode="External" Id="Rfc7b5b40308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2023-03-03T23:51:00Z</dcterms:created>
  <dcterms:modified xsi:type="dcterms:W3CDTF">2023-03-04T00:51:00Z</dcterms:modified>
  <dc:subject>2023-2029年中国海洋经济行业现状调研与市场前景分析报告</dc:subject>
  <dc:title>2023-2029年中国海洋经济行业现状调研与市场前景分析报告</dc:title>
  <cp:keywords>2023-2029年中国海洋经济行业现状调研与市场前景分析报告</cp:keywords>
  <dc:description>2023-2029年中国海洋经济行业现状调研与市场前景分析报告</dc:description>
</cp:coreProperties>
</file>