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9714ecd84ef7" w:history="1">
              <w:r>
                <w:rPr>
                  <w:rStyle w:val="Hyperlink"/>
                </w:rPr>
                <w:t>2024-2030年全球与中国仿真树行业现状及发展趋势预测报告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9714ecd84ef7" w:history="1">
              <w:r>
                <w:rPr>
                  <w:rStyle w:val="Hyperlink"/>
                </w:rPr>
                <w:t>2024-2030年全球与中国仿真树行业现状及发展趋势预测报告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f9714ecd84ef7" w:history="1">
                <w:r>
                  <w:rPr>
                    <w:rStyle w:val="Hyperlink"/>
                  </w:rPr>
                  <w:t>https://www.20087.com/2/60/FangZhenShuDeQianJingQuShi.html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尤其是保鲜仿真棕榈树等高端仿真植物，近年来在园林景观、室内装饰、商业展示等领域获得广泛应用。这类产品不仅外观逼真，而且易于维护，无需浇水、修剪，适用于各种气候条件。随着材料科学的进步，仿真树的制作材料更加环保，耐用性更强，颜色持久性更好。然而，仿真树的市场也面临一些挑战，如高仿品与低端产品的混淆，以及消费者对真实植物偏好的回归。</w:t>
      </w:r>
      <w:r>
        <w:rPr>
          <w:rFonts w:hint="eastAsia"/>
        </w:rPr>
        <w:br/>
      </w:r>
      <w:r>
        <w:rPr>
          <w:rFonts w:hint="eastAsia"/>
        </w:rPr>
        <w:t>　　未来，仿真树市场将更加注重产品创新和个性化定制。新材料的应用，如更加逼真的硅胶和纤维复合材料，将使仿真树的触感和视觉效果更加接近真实。同时，智能化元素的融入，如内置LED照明和环境感应器，将赋予仿真树更多功能性和互动性，满足商业空间和现代住宅的高科技装饰需求。此外，随着消费者对绿色生活理念的追求，仿真树制造商需要开发更多符合可持续发展原则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9714ecd84ef7" w:history="1">
        <w:r>
          <w:rPr>
            <w:rStyle w:val="Hyperlink"/>
          </w:rPr>
          <w:t>2024-2030年全球与中国仿真树行业现状及发展趋势预测报告</w:t>
        </w:r>
      </w:hyperlink>
      <w:r>
        <w:rPr>
          <w:rFonts w:hint="eastAsia"/>
        </w:rPr>
        <w:t>》主要分析了仿真树行业的市场规模、仿真树市场供需状况、仿真树市场竞争状况和仿真树主要企业经营情况，同时对仿真树行业的未来发展做出科学的预测。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f9714ecd84ef7" w:history="1">
        <w:r>
          <w:rPr>
            <w:rStyle w:val="Hyperlink"/>
          </w:rPr>
          <w:t>2024-2030年全球与中国仿真树行业现状及发展趋势预测报告</w:t>
        </w:r>
      </w:hyperlink>
      <w:r>
        <w:rPr>
          <w:rFonts w:hint="eastAsia"/>
        </w:rPr>
        <w:t>》可以帮助投资者准确把握仿真树行业的市场现状，为投资者进行投资作出仿真树行业前景预判，挖掘仿真树行业投资价值，同时提出仿真树行业投资策略、营销策略等方面的建议。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中国仿真树概述</w:t>
      </w:r>
      <w:r>
        <w:rPr>
          <w:rFonts w:hint="eastAsia"/>
        </w:rPr>
        <w:br/>
      </w:r>
      <w:r>
        <w:rPr>
          <w:rFonts w:hint="eastAsia"/>
        </w:rPr>
        <w:t>　　第一节 仿真树行业定义</w:t>
      </w:r>
      <w:r>
        <w:rPr>
          <w:rFonts w:hint="eastAsia"/>
        </w:rPr>
        <w:br/>
      </w:r>
      <w:r>
        <w:rPr>
          <w:rFonts w:hint="eastAsia"/>
        </w:rPr>
        <w:t>　　第二节 仿真树行业发展特性</w:t>
      </w:r>
      <w:r>
        <w:rPr>
          <w:rFonts w:hint="eastAsia"/>
        </w:rPr>
        <w:br/>
      </w:r>
      <w:r>
        <w:rPr>
          <w:rFonts w:hint="eastAsia"/>
        </w:rPr>
        <w:t>　　第三节 仿真树产业链分析</w:t>
      </w:r>
      <w:r>
        <w:rPr>
          <w:rFonts w:hint="eastAsia"/>
        </w:rPr>
        <w:br/>
      </w:r>
      <w:r>
        <w:rPr>
          <w:rFonts w:hint="eastAsia"/>
        </w:rPr>
        <w:t>　　第四节 仿真树行业生命周期分析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2023-2024年国外仿真树市场发展概况</w:t>
      </w:r>
      <w:r>
        <w:rPr>
          <w:rFonts w:hint="eastAsia"/>
        </w:rPr>
        <w:br/>
      </w:r>
      <w:r>
        <w:rPr>
          <w:rFonts w:hint="eastAsia"/>
        </w:rPr>
        <w:t>　　第一节 全球仿真树市场发展分析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第五节 全球仿真树市场发展预测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仿真树行业相关政策、标准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中国仿真树技术发展分析</w:t>
      </w:r>
      <w:r>
        <w:rPr>
          <w:rFonts w:hint="eastAsia"/>
        </w:rPr>
        <w:br/>
      </w:r>
      <w:r>
        <w:rPr>
          <w:rFonts w:hint="eastAsia"/>
        </w:rPr>
        <w:t>　　第一节 当前仿真树技术发展现状分析</w:t>
      </w:r>
      <w:r>
        <w:rPr>
          <w:rFonts w:hint="eastAsia"/>
        </w:rPr>
        <w:br/>
      </w:r>
      <w:r>
        <w:rPr>
          <w:rFonts w:hint="eastAsia"/>
        </w:rPr>
        <w:t>　　第二节 仿真树生产中需注意的问题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仿真树市场特性分析</w:t>
      </w:r>
      <w:r>
        <w:rPr>
          <w:rFonts w:hint="eastAsia"/>
        </w:rPr>
        <w:br/>
      </w:r>
      <w:r>
        <w:rPr>
          <w:rFonts w:hint="eastAsia"/>
        </w:rPr>
        <w:t>　　第一节 仿真树行业集中度分析</w:t>
      </w:r>
      <w:r>
        <w:rPr>
          <w:rFonts w:hint="eastAsia"/>
        </w:rPr>
        <w:br/>
      </w:r>
      <w:r>
        <w:rPr>
          <w:rFonts w:hint="eastAsia"/>
        </w:rPr>
        <w:t>　　第二节 仿真树行业SWOT分析</w:t>
      </w:r>
      <w:r>
        <w:rPr>
          <w:rFonts w:hint="eastAsia"/>
        </w:rPr>
        <w:br/>
      </w:r>
      <w:r>
        <w:rPr>
          <w:rFonts w:hint="eastAsia"/>
        </w:rPr>
        <w:t>　　　　一、仿真树行业优势</w:t>
      </w:r>
      <w:r>
        <w:rPr>
          <w:rFonts w:hint="eastAsia"/>
        </w:rPr>
        <w:br/>
      </w:r>
      <w:r>
        <w:rPr>
          <w:rFonts w:hint="eastAsia"/>
        </w:rPr>
        <w:t>　　　　二、仿真树行业劣势</w:t>
      </w:r>
      <w:r>
        <w:rPr>
          <w:rFonts w:hint="eastAsia"/>
        </w:rPr>
        <w:br/>
      </w:r>
      <w:r>
        <w:rPr>
          <w:rFonts w:hint="eastAsia"/>
        </w:rPr>
        <w:t>　　　　三、仿真树行业机会</w:t>
      </w:r>
      <w:r>
        <w:rPr>
          <w:rFonts w:hint="eastAsia"/>
        </w:rPr>
        <w:br/>
      </w:r>
      <w:r>
        <w:rPr>
          <w:rFonts w:hint="eastAsia"/>
        </w:rPr>
        <w:t>　　　　四、仿真树行业风险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中国仿真树发展现状</w:t>
      </w:r>
      <w:r>
        <w:rPr>
          <w:rFonts w:hint="eastAsia"/>
        </w:rPr>
        <w:br/>
      </w:r>
      <w:r>
        <w:rPr>
          <w:rFonts w:hint="eastAsia"/>
        </w:rPr>
        <w:t>　　第一节 中国仿真树市场现状分析</w:t>
      </w:r>
      <w:r>
        <w:rPr>
          <w:rFonts w:hint="eastAsia"/>
        </w:rPr>
        <w:br/>
      </w:r>
      <w:r>
        <w:rPr>
          <w:rFonts w:hint="eastAsia"/>
        </w:rPr>
        <w:t>　　第二节 中国仿真树产量分析及预测</w:t>
      </w:r>
      <w:r>
        <w:rPr>
          <w:rFonts w:hint="eastAsia"/>
        </w:rPr>
        <w:br/>
      </w:r>
      <w:r>
        <w:rPr>
          <w:rFonts w:hint="eastAsia"/>
        </w:rPr>
        <w:t>　　　　一、仿真树总体产能规模</w:t>
      </w:r>
      <w:r>
        <w:rPr>
          <w:rFonts w:hint="eastAsia"/>
        </w:rPr>
        <w:br/>
      </w:r>
      <w:r>
        <w:rPr>
          <w:rFonts w:hint="eastAsia"/>
        </w:rPr>
        <w:t>　　　　二、仿真树生产区域分布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三、2024-2030年中国仿真树产量预测</w:t>
      </w:r>
      <w:r>
        <w:rPr>
          <w:rFonts w:hint="eastAsia"/>
        </w:rPr>
        <w:br/>
      </w:r>
      <w:r>
        <w:rPr>
          <w:rFonts w:hint="eastAsia"/>
        </w:rPr>
        <w:t>　　第三节 中国仿真树市场需求分析及预测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三、2024-2030年中国仿真树市场需求量预测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二、2024-2030年中国仿真树市场价格走势预测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2019-2024年仿真树行业经济运行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2019-2024年中国仿真树行业盈利能力分析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2019-2024年中国仿真树行业发展能力分析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2019-2024年仿真树行业偿债能力分析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2019-2024年中国仿真树进出口分析</w:t>
      </w:r>
      <w:r>
        <w:rPr>
          <w:rFonts w:hint="eastAsia"/>
        </w:rPr>
        <w:br/>
      </w:r>
      <w:r>
        <w:rPr>
          <w:rFonts w:hint="eastAsia"/>
        </w:rPr>
        <w:t>　　第一节 仿真树进口情况分析</w:t>
      </w:r>
      <w:r>
        <w:rPr>
          <w:rFonts w:hint="eastAsia"/>
        </w:rPr>
        <w:br/>
      </w:r>
      <w:r>
        <w:rPr>
          <w:rFonts w:hint="eastAsia"/>
        </w:rPr>
        <w:t>　　第二节 仿真树出口情况分析</w:t>
      </w:r>
      <w:r>
        <w:rPr>
          <w:rFonts w:hint="eastAsia"/>
        </w:rPr>
        <w:br/>
      </w:r>
      <w:r>
        <w:rPr>
          <w:rFonts w:hint="eastAsia"/>
        </w:rPr>
        <w:t>　　第三节 影响仿真树进出口因素分析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主要仿真树生产企业及竞争格局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仿真树行业投资战略研究</w:t>
      </w:r>
      <w:r>
        <w:rPr>
          <w:rFonts w:hint="eastAsia"/>
        </w:rPr>
        <w:br/>
      </w:r>
      <w:r>
        <w:rPr>
          <w:rFonts w:hint="eastAsia"/>
        </w:rPr>
        <w:t>　　第一节 仿真树行业发展战略研究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对我国仿真树品牌的战略思考</w:t>
      </w:r>
      <w:r>
        <w:rPr>
          <w:rFonts w:hint="eastAsia"/>
        </w:rPr>
        <w:br/>
      </w:r>
      <w:r>
        <w:rPr>
          <w:rFonts w:hint="eastAsia"/>
        </w:rPr>
        <w:t>　　　　一、仿真树品牌的重要性</w:t>
      </w:r>
      <w:r>
        <w:rPr>
          <w:rFonts w:hint="eastAsia"/>
        </w:rPr>
        <w:br/>
      </w:r>
      <w:r>
        <w:rPr>
          <w:rFonts w:hint="eastAsia"/>
        </w:rPr>
        <w:t>　　　　二、仿真树实施品牌战略的意义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三、仿真树企业品牌的现状分析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四、我国仿真树企业的品牌战略</w:t>
      </w:r>
      <w:r>
        <w:rPr>
          <w:rFonts w:hint="eastAsia"/>
        </w:rPr>
        <w:br/>
      </w:r>
      <w:r>
        <w:rPr>
          <w:rFonts w:hint="eastAsia"/>
        </w:rPr>
        <w:t>　　　　五、仿真树品牌战略管理的策略</w:t>
      </w:r>
      <w:r>
        <w:rPr>
          <w:rFonts w:hint="eastAsia"/>
        </w:rPr>
        <w:br/>
      </w:r>
      <w:r>
        <w:rPr>
          <w:rFonts w:hint="eastAsia"/>
        </w:rPr>
        <w:t>　　第三节 仿真树经营策略分析</w:t>
      </w:r>
      <w:r>
        <w:rPr>
          <w:rFonts w:hint="eastAsia"/>
        </w:rPr>
        <w:br/>
      </w:r>
      <w:r>
        <w:rPr>
          <w:rFonts w:hint="eastAsia"/>
        </w:rPr>
        <w:t>　　　　一、仿真树市场细分策略</w:t>
      </w:r>
      <w:r>
        <w:rPr>
          <w:rFonts w:hint="eastAsia"/>
        </w:rPr>
        <w:br/>
      </w:r>
      <w:r>
        <w:rPr>
          <w:rFonts w:hint="eastAsia"/>
        </w:rPr>
        <w:t>　　　　二、仿真树市场创新策略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四、仿真树新产品差异化战略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2024-2030年中国仿真树发展趋势预测及投资风险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2024-2030年仿真树市场前景分析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2024-2030年仿真树行业发展趋势预测</w:t>
      </w:r>
      <w:r>
        <w:rPr>
          <w:rFonts w:hint="eastAsia"/>
        </w:rPr>
        <w:br/>
      </w:r>
      <w:r>
        <w:rPr>
          <w:rFonts w:hint="eastAsia"/>
        </w:rPr>
        <w:t>　　第三节 仿真树行业投资风险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仿真树投资建议</w:t>
      </w:r>
      <w:r>
        <w:rPr>
          <w:rFonts w:hint="eastAsia"/>
        </w:rPr>
        <w:br/>
      </w:r>
      <w:r>
        <w:rPr>
          <w:rFonts w:hint="eastAsia"/>
        </w:rPr>
        <w:t>　　第一节 仿真树行业投资环境分析</w:t>
      </w:r>
      <w:r>
        <w:rPr>
          <w:rFonts w:hint="eastAsia"/>
        </w:rPr>
        <w:br/>
      </w:r>
      <w:r>
        <w:rPr>
          <w:rFonts w:hint="eastAsia"/>
        </w:rPr>
        <w:t>　　第二节 仿真树行业投资进入壁垒分析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2024-2030年中国仿真树行业产量预测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2024-2030年中国仿真树行业市场需求预测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2024年仿真树行业壁垒</w:t>
      </w:r>
      <w:r>
        <w:rPr>
          <w:rFonts w:hint="eastAsia"/>
        </w:rPr>
        <w:br/>
      </w:r>
      <w:r>
        <w:rPr>
          <w:rFonts w:hint="eastAsia"/>
        </w:rPr>
        <w:t>　　图表 2024年仿真树市场前景分析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2024-2030年中国仿真树市场规模预测</w:t>
      </w:r>
      <w:r>
        <w:rPr>
          <w:rFonts w:hint="eastAsia"/>
        </w:rPr>
        <w:br/>
      </w:r>
      <w:r>
        <w:rPr>
          <w:rFonts w:hint="eastAsia"/>
        </w:rPr>
        <w:t>　　图表 2024年仿真树发展趋势预测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9714ecd84ef7" w:history="1">
        <w:r>
          <w:rPr>
            <w:rStyle w:val="Hyperlink"/>
          </w:rPr>
          <w:t>2024-2030年全球与中国仿真树行业现状及发展趋势预测报告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f9714ecd84ef7" w:history="1">
        <w:r>
          <w:rPr>
            <w:rStyle w:val="Hyperlink"/>
          </w:rPr>
          <w:t>https://www.20087.com/2/60/FangZhenShuDeQianJingQuShi.html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77d61f56347af" w:history="1">
      <w:r>
        <w:rPr>
          <w:rStyle w:val="Hyperlink"/>
        </w:rPr>
        <w:t>2024-2030年全球与中国仿真树行业现状及发展趋势预测报告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ZhenShuDeQianJingQuShi.html" TargetMode="External" Id="Rc04f9714ecd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ZhenShuDeQianJingQuShi.html" TargetMode="External" Id="R31177d61f56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2024-05-03T03:59:00Z</dcterms:created>
  <dcterms:modified xsi:type="dcterms:W3CDTF">2024-05-03T04:59:00Z</dcterms:modified>
  <dc:subject>2024-2030年全球与中国仿真树行业现状及发展趋势预测报告</dc:subject>
  <dc:title>2024-2030年全球与中国仿真树行业现状及发展趋势预测报告</dc:title>
  <cp:keywords>2024-2030年全球与中国仿真树行业现状及发展趋势预测报告</cp:keywords>
  <dc:description>2024-2030年全球与中国仿真树行业现状及发展趋势预测报告</dc:description>
</cp:coreProperties>
</file>