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dcd2ed9d4615" w:history="1">
              <w:r>
                <w:rPr>
                  <w:rStyle w:val="Hyperlink"/>
                </w:rPr>
                <w:t>2025-2031年中国养老行业发展深度调研与未来趋势报告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dcd2ed9d4615" w:history="1">
              <w:r>
                <w:rPr>
                  <w:rStyle w:val="Hyperlink"/>
                </w:rPr>
                <w:t>2025-2031年中国养老行业发展深度调研与未来趋势报告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dcd2ed9d4615" w:history="1">
                <w:r>
                  <w:rPr>
                    <w:rStyle w:val="Hyperlink"/>
                  </w:rPr>
                  <w:t>https://www.20087.com/2/20/YangLaoXianZhuangYuFaZhanQuShi.html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，养老服务需求日益增长。近年来，随着政策的支持和技术的进步，养老服务市场呈现出多元化的发展趋势。目前，养老服务不仅在服务模式和服务内容方面有所创新，还在技术应用和服务质量方面进行了优化。随着智能技术的发展，养老服务在健康管理、紧急救援等多个方面展现了广泛的应用前景。此外，随着消费者对养老服务品质要求的提高，养老服务提供商更加注重提供个性化和专业化服务。</w:t>
      </w:r>
      <w:r>
        <w:rPr>
          <w:rFonts w:hint="eastAsia"/>
        </w:rPr>
        <w:br/>
      </w:r>
      <w:r>
        <w:rPr>
          <w:rFonts w:hint="eastAsia"/>
        </w:rPr>
        <w:t>　　未来，养老服务将朝着更加智能化、个性化和多元化的方向发展。一方面，随着人工智能和物联网技术的应用，养老服务将具备更强的自我学习和决策能力，提高服务的便捷性和准确性。另一方面，随着对老年人精神文化需求的重视，养老服务将更加注重提供丰富多彩的文化娱乐活动。此外，随着老年人对生活质量要求的提高，养老服务将提供更多定制化服务，以满足不同老年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dcd2ed9d4615" w:history="1">
        <w:r>
          <w:rPr>
            <w:rStyle w:val="Hyperlink"/>
          </w:rPr>
          <w:t>2025-2031年中国养老行业发展深度调研与未来趋势报告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养老行业的现状与发展趋势，并对养老产业链各环节进行了系统性探讨。报告科学预测了养老行业未来发展方向，重点分析了养老技术现状及创新路径，同时聚焦养老重点企业的经营表现，评估了市场竞争格局、品牌影响力及市场集中度。通过对细分市场的深入研究及SWOT分析，报告揭示了养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　　四、养老产业相关行业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六、《社会养老服务体系建设规划（2011-2017年）》出台</w:t>
      </w:r>
      <w:r>
        <w:rPr>
          <w:rFonts w:hint="eastAsia"/>
        </w:rPr>
        <w:br/>
      </w:r>
      <w:r>
        <w:rPr>
          <w:rFonts w:hint="eastAsia"/>
        </w:rPr>
        <w:t>　　　　七、延迟退休年龄方案计划2025年推出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第四节 中国养老产业市场供需分析</w:t>
      </w:r>
      <w:r>
        <w:rPr>
          <w:rFonts w:hint="eastAsia"/>
        </w:rPr>
        <w:br/>
      </w:r>
      <w:r>
        <w:rPr>
          <w:rFonts w:hint="eastAsia"/>
        </w:rPr>
        <w:t>　　　　一、老年疗养市场分析</w:t>
      </w:r>
      <w:r>
        <w:rPr>
          <w:rFonts w:hint="eastAsia"/>
        </w:rPr>
        <w:br/>
      </w:r>
      <w:r>
        <w:rPr>
          <w:rFonts w:hint="eastAsia"/>
        </w:rPr>
        <w:t>　　　　二、老年公寓市场分析</w:t>
      </w:r>
      <w:r>
        <w:rPr>
          <w:rFonts w:hint="eastAsia"/>
        </w:rPr>
        <w:br/>
      </w:r>
      <w:r>
        <w:rPr>
          <w:rFonts w:hint="eastAsia"/>
        </w:rPr>
        <w:t>　　　　三、老年服务市场分析</w:t>
      </w:r>
      <w:r>
        <w:rPr>
          <w:rFonts w:hint="eastAsia"/>
        </w:rPr>
        <w:br/>
      </w:r>
      <w:r>
        <w:rPr>
          <w:rFonts w:hint="eastAsia"/>
        </w:rPr>
        <w:t>　　　　四、老年娱乐文化市场分析</w:t>
      </w:r>
      <w:r>
        <w:rPr>
          <w:rFonts w:hint="eastAsia"/>
        </w:rPr>
        <w:br/>
      </w:r>
      <w:r>
        <w:rPr>
          <w:rFonts w:hint="eastAsia"/>
        </w:rPr>
        <w:t>　　　　五、老年旅游市场分析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五、康复器材市场需求分析</w:t>
      </w:r>
      <w:r>
        <w:rPr>
          <w:rFonts w:hint="eastAsia"/>
        </w:rPr>
        <w:br/>
      </w:r>
      <w:r>
        <w:rPr>
          <w:rFonts w:hint="eastAsia"/>
        </w:rPr>
        <w:t>　　　　六、老年人辅助医疗器械行业发展分析</w:t>
      </w:r>
      <w:r>
        <w:rPr>
          <w:rFonts w:hint="eastAsia"/>
        </w:rPr>
        <w:br/>
      </w:r>
      <w:r>
        <w:rPr>
          <w:rFonts w:hint="eastAsia"/>
        </w:rPr>
        <w:t>　　　　七、疗养修养服务行业需求分析</w:t>
      </w:r>
      <w:r>
        <w:rPr>
          <w:rFonts w:hint="eastAsia"/>
        </w:rPr>
        <w:br/>
      </w:r>
      <w:r>
        <w:rPr>
          <w:rFonts w:hint="eastAsia"/>
        </w:rPr>
        <w:t>　　　　八、住院陪同伺候服务行业需求分析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一、老年人饮食餐具用品市场分析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三、手杖防滑器具市场需求分析</w:t>
      </w:r>
      <w:r>
        <w:rPr>
          <w:rFonts w:hint="eastAsia"/>
        </w:rPr>
        <w:br/>
      </w:r>
      <w:r>
        <w:rPr>
          <w:rFonts w:hint="eastAsia"/>
        </w:rPr>
        <w:t>　　　　四、其它老年人生活用品市场需求分析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三、护理医院城市分布分析</w:t>
      </w:r>
      <w:r>
        <w:rPr>
          <w:rFonts w:hint="eastAsia"/>
        </w:rPr>
        <w:br/>
      </w:r>
      <w:r>
        <w:rPr>
          <w:rFonts w:hint="eastAsia"/>
        </w:rPr>
        <w:t>　　　　四、敬老院城市分布分析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一、人身险选择比例分析</w:t>
      </w:r>
      <w:r>
        <w:rPr>
          <w:rFonts w:hint="eastAsia"/>
        </w:rPr>
        <w:br/>
      </w:r>
      <w:r>
        <w:rPr>
          <w:rFonts w:hint="eastAsia"/>
        </w:rPr>
        <w:t>　　　　二、健康险市场份额分析</w:t>
      </w:r>
      <w:r>
        <w:rPr>
          <w:rFonts w:hint="eastAsia"/>
        </w:rPr>
        <w:br/>
      </w:r>
      <w:r>
        <w:rPr>
          <w:rFonts w:hint="eastAsia"/>
        </w:rPr>
        <w:t>　　　　三、养老保险市场需求分析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一、低风险证券投资行业分析</w:t>
      </w:r>
      <w:r>
        <w:rPr>
          <w:rFonts w:hint="eastAsia"/>
        </w:rPr>
        <w:br/>
      </w:r>
      <w:r>
        <w:rPr>
          <w:rFonts w:hint="eastAsia"/>
        </w:rPr>
        <w:t>　　　　二、理财咨询业市场分析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　　三、老年棋牌室城市分布分析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四、老年活动场所发展趋势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二、老年旅游规模市场分析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老年咨询服务业</w:t>
      </w:r>
      <w:r>
        <w:rPr>
          <w:rFonts w:hint="eastAsia"/>
        </w:rPr>
        <w:br/>
      </w:r>
      <w:r>
        <w:rPr>
          <w:rFonts w:hint="eastAsia"/>
        </w:rPr>
        <w:t>　　　　一、老年人咨询行业市场分析</w:t>
      </w:r>
      <w:r>
        <w:rPr>
          <w:rFonts w:hint="eastAsia"/>
        </w:rPr>
        <w:br/>
      </w:r>
      <w:r>
        <w:rPr>
          <w:rFonts w:hint="eastAsia"/>
        </w:rPr>
        <w:t>　　　　二、老年人咨询行业供给及需求分析</w:t>
      </w:r>
      <w:r>
        <w:rPr>
          <w:rFonts w:hint="eastAsia"/>
        </w:rPr>
        <w:br/>
      </w:r>
      <w:r>
        <w:rPr>
          <w:rFonts w:hint="eastAsia"/>
        </w:rPr>
        <w:t>　　　　三、老年咨询行业发展前景分析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二、老年人特殊需要品市场分析</w:t>
      </w:r>
      <w:r>
        <w:rPr>
          <w:rFonts w:hint="eastAsia"/>
        </w:rPr>
        <w:br/>
      </w:r>
      <w:r>
        <w:rPr>
          <w:rFonts w:hint="eastAsia"/>
        </w:rPr>
        <w:t>　　　　三、老年人文化场所城市分布分析</w:t>
      </w:r>
      <w:r>
        <w:rPr>
          <w:rFonts w:hint="eastAsia"/>
        </w:rPr>
        <w:br/>
      </w:r>
      <w:r>
        <w:rPr>
          <w:rFonts w:hint="eastAsia"/>
        </w:rPr>
        <w:t>　　　　四、老年人交际场所城市分布分析</w:t>
      </w:r>
      <w:r>
        <w:rPr>
          <w:rFonts w:hint="eastAsia"/>
        </w:rPr>
        <w:br/>
      </w:r>
      <w:r>
        <w:rPr>
          <w:rFonts w:hint="eastAsia"/>
        </w:rPr>
        <w:t>　　　　五、老年人老年气功场所城市分布</w:t>
      </w:r>
      <w:r>
        <w:rPr>
          <w:rFonts w:hint="eastAsia"/>
        </w:rPr>
        <w:br/>
      </w:r>
      <w:r>
        <w:rPr>
          <w:rFonts w:hint="eastAsia"/>
        </w:rPr>
        <w:t>　　　　六、老年植物种植市场分析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　　六、北京市养老服务业前景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六、上海市老龄事业“十四五”发展思路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六、重庆鼓励社会力量发展养老机构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第四节 广东省养老产业发展分析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一、广东省老龄事业取得长足发展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二、广东省养老产业发展现状分析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四、广州首开中职养老服务专业</w:t>
      </w:r>
      <w:r>
        <w:rPr>
          <w:rFonts w:hint="eastAsia"/>
        </w:rPr>
        <w:br/>
      </w:r>
      <w:r>
        <w:rPr>
          <w:rFonts w:hint="eastAsia"/>
        </w:rPr>
        <w:t>　　　　五、“十四五”广东省建设社会养老服务体系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四川省养老产业发展分析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一、四川省人口老龄化特征</w:t>
      </w:r>
      <w:r>
        <w:rPr>
          <w:rFonts w:hint="eastAsia"/>
        </w:rPr>
        <w:br/>
      </w:r>
      <w:r>
        <w:rPr>
          <w:rFonts w:hint="eastAsia"/>
        </w:rPr>
        <w:t>　　　　二、四川省老龄事业发展综述</w:t>
      </w:r>
      <w:r>
        <w:rPr>
          <w:rFonts w:hint="eastAsia"/>
        </w:rPr>
        <w:br/>
      </w:r>
      <w:r>
        <w:rPr>
          <w:rFonts w:hint="eastAsia"/>
        </w:rPr>
        <w:t>　　　　三、四川省居家养老的主要模式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四、成都试水养老服务新模式</w:t>
      </w:r>
      <w:r>
        <w:rPr>
          <w:rFonts w:hint="eastAsia"/>
        </w:rPr>
        <w:br/>
      </w:r>
      <w:r>
        <w:rPr>
          <w:rFonts w:hint="eastAsia"/>
        </w:rPr>
        <w:t>　　　　五、四川省力推五大养老服务项目</w:t>
      </w:r>
      <w:r>
        <w:rPr>
          <w:rFonts w:hint="eastAsia"/>
        </w:rPr>
        <w:br/>
      </w:r>
      <w:r>
        <w:rPr>
          <w:rFonts w:hint="eastAsia"/>
        </w:rPr>
        <w:t>　　　　六、四川省养老服务体系前景展望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　　六、浙江省养老产业发展前景展望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三、湖北养老保险体系覆盖城乡</w:t>
      </w:r>
      <w:r>
        <w:rPr>
          <w:rFonts w:hint="eastAsia"/>
        </w:rPr>
        <w:br/>
      </w:r>
      <w:r>
        <w:rPr>
          <w:rFonts w:hint="eastAsia"/>
        </w:rPr>
        <w:t>　　　　四、福建实施城乡养老保险制度一体化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五、海南省养老产业保持良好发展态势</w:t>
      </w:r>
      <w:r>
        <w:rPr>
          <w:rFonts w:hint="eastAsia"/>
        </w:rPr>
        <w:br/>
      </w:r>
      <w:r>
        <w:rPr>
          <w:rFonts w:hint="eastAsia"/>
        </w:rPr>
        <w:t>　　　　三、深圳创新社会化养老模式新路径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一、养老行业竞争概况</w:t>
      </w:r>
      <w:r>
        <w:rPr>
          <w:rFonts w:hint="eastAsia"/>
        </w:rPr>
        <w:br/>
      </w:r>
      <w:r>
        <w:rPr>
          <w:rFonts w:hint="eastAsia"/>
        </w:rPr>
        <w:t>　　　　二、中国养老行业竞争力分析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四、养老行业主要企业竞争力分析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一、国内外养老竞争分析</w:t>
      </w:r>
      <w:r>
        <w:rPr>
          <w:rFonts w:hint="eastAsia"/>
        </w:rPr>
        <w:br/>
      </w:r>
      <w:r>
        <w:rPr>
          <w:rFonts w:hint="eastAsia"/>
        </w:rPr>
        <w:t>　　　　二、我国养老市场竞争分析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三、国内主要养老企业动向</w:t>
      </w:r>
      <w:r>
        <w:rPr>
          <w:rFonts w:hint="eastAsia"/>
        </w:rPr>
        <w:br/>
      </w:r>
      <w:r>
        <w:rPr>
          <w:rFonts w:hint="eastAsia"/>
        </w:rPr>
        <w:t>　　　　四、国内养老企业拟在建项目分析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三亚清平乐地产有限公司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五、三亚清平乐养老社区</w:t>
      </w:r>
      <w:r>
        <w:rPr>
          <w:rFonts w:hint="eastAsia"/>
        </w:rPr>
        <w:br/>
      </w:r>
      <w:r>
        <w:rPr>
          <w:rFonts w:hint="eastAsia"/>
        </w:rPr>
        <w:t>　　　　六、企业可持续发展能力分析</w:t>
      </w:r>
      <w:r>
        <w:rPr>
          <w:rFonts w:hint="eastAsia"/>
        </w:rPr>
        <w:br/>
      </w:r>
      <w:r>
        <w:rPr>
          <w:rFonts w:hint="eastAsia"/>
        </w:rPr>
        <w:t>　　第二节 浙江久安公益事业有限公司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五、湖州南浔“老年城”</w:t>
      </w:r>
      <w:r>
        <w:rPr>
          <w:rFonts w:hint="eastAsia"/>
        </w:rPr>
        <w:br/>
      </w:r>
      <w:r>
        <w:rPr>
          <w:rFonts w:hint="eastAsia"/>
        </w:rPr>
        <w:t>　　第三节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五、侨亚孝庄颐乐园</w:t>
      </w:r>
      <w:r>
        <w:rPr>
          <w:rFonts w:hint="eastAsia"/>
        </w:rPr>
        <w:br/>
      </w:r>
      <w:r>
        <w:rPr>
          <w:rFonts w:hint="eastAsia"/>
        </w:rPr>
        <w:t>　　第四节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第五节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第六节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五、企业旗下北京东方太阳城发展分析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第七节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第八节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第九节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四、企业燕达国际建康城发展分析</w:t>
      </w:r>
      <w:r>
        <w:rPr>
          <w:rFonts w:hint="eastAsia"/>
        </w:rPr>
        <w:br/>
      </w:r>
      <w:r>
        <w:rPr>
          <w:rFonts w:hint="eastAsia"/>
        </w:rPr>
        <w:t>　　第十节 云南金曦新健康管理集团有限公司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二、企业养老产业发展分析</w:t>
      </w:r>
      <w:r>
        <w:rPr>
          <w:rFonts w:hint="eastAsia"/>
        </w:rPr>
        <w:br/>
      </w:r>
      <w:r>
        <w:rPr>
          <w:rFonts w:hint="eastAsia"/>
        </w:rPr>
        <w:t>　　　　三、云南卧云仙居分析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第二节 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第三节 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第四节 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第五节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第六节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第八节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第九节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第十节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养老行业“十四五”规划研究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四、2025-2031年中国养老行业供需平衡预测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三、2025-2031年中国老年生活用品市场的前景展望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第六节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2025年养老行业面临的困境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二、中小养老企业及机构发展困境及策略分析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对我国养老品牌的战略思考</w:t>
      </w:r>
      <w:r>
        <w:rPr>
          <w:rFonts w:hint="eastAsia"/>
        </w:rPr>
        <w:br/>
      </w:r>
      <w:r>
        <w:rPr>
          <w:rFonts w:hint="eastAsia"/>
        </w:rPr>
        <w:t>　　　　一、养老品牌的重要性</w:t>
      </w:r>
      <w:r>
        <w:rPr>
          <w:rFonts w:hint="eastAsia"/>
        </w:rPr>
        <w:br/>
      </w:r>
      <w:r>
        <w:rPr>
          <w:rFonts w:hint="eastAsia"/>
        </w:rPr>
        <w:t>　　　　二、养老实施品牌战略的意义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四、我国养老企业的品牌战略</w:t>
      </w:r>
      <w:r>
        <w:rPr>
          <w:rFonts w:hint="eastAsia"/>
        </w:rPr>
        <w:br/>
      </w:r>
      <w:r>
        <w:rPr>
          <w:rFonts w:hint="eastAsia"/>
        </w:rPr>
        <w:t>　　　　五、养老品牌战略管理的策略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养老经营策略分析</w:t>
      </w:r>
      <w:r>
        <w:rPr>
          <w:rFonts w:hint="eastAsia"/>
        </w:rPr>
        <w:br/>
      </w:r>
      <w:r>
        <w:rPr>
          <w:rFonts w:hint="eastAsia"/>
        </w:rPr>
        <w:t>　　　　一、养老市场细分策略</w:t>
      </w:r>
      <w:r>
        <w:rPr>
          <w:rFonts w:hint="eastAsia"/>
        </w:rPr>
        <w:br/>
      </w:r>
      <w:r>
        <w:rPr>
          <w:rFonts w:hint="eastAsia"/>
        </w:rPr>
        <w:t>　　　　二、养老市场创新策略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四、养老新产品差异化战略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dcd2ed9d4615" w:history="1">
        <w:r>
          <w:rPr>
            <w:rStyle w:val="Hyperlink"/>
          </w:rPr>
          <w:t>2025-2031年中国养老行业发展深度调研与未来趋势报告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dcd2ed9d4615" w:history="1">
        <w:r>
          <w:rPr>
            <w:rStyle w:val="Hyperlink"/>
          </w:rPr>
          <w:t>https://www.20087.com/2/20/YangLaoXianZhuangYuFaZhanQuShi.html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37127972403b" w:history="1">
      <w:r>
        <w:rPr>
          <w:rStyle w:val="Hyperlink"/>
        </w:rPr>
        <w:t>2025-2031年中国养老行业发展深度调研与未来趋势报告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ngLaoXianZhuangYuFaZhanQuShi.html" TargetMode="External" Id="Rc930dcd2ed9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ngLaoXianZhuangYuFaZhanQuShi.html" TargetMode="External" Id="R543537127972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2025-02-20T03:58:00Z</dcterms:created>
  <dcterms:modified xsi:type="dcterms:W3CDTF">2025-02-20T04:58:00Z</dcterms:modified>
  <dc:subject>2025-2031年中国养老行业发展深度调研与未来趋势报告</dc:subject>
  <dc:title>2025-2031年中国养老行业发展深度调研与未来趋势报告</dc:title>
  <cp:keywords>2025-2031年中国养老行业发展深度调研与未来趋势报告</cp:keywords>
  <dc:description>2025-2031年中国养老行业发展深度调研与未来趋势报告</dc:description>
</cp:coreProperties>
</file>