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0f6a4f0b481a" w:history="1">
              <w:r>
                <w:rPr>
                  <w:rStyle w:val="Hyperlink"/>
                </w:rPr>
                <w:t>2025-2031年中国征信及信用评级市场调研与前景趋势分析报告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0f6a4f0b481a" w:history="1">
              <w:r>
                <w:rPr>
                  <w:rStyle w:val="Hyperlink"/>
                </w:rPr>
                <w:t>2025-2031年中国征信及信用评级市场调研与前景趋势分析报告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50f6a4f0b481a" w:history="1">
                <w:r>
                  <w:rPr>
                    <w:rStyle w:val="Hyperlink"/>
                  </w:rPr>
                  <w:t>https://www.20087.com/2/70/ZhengXinJiXinYongPingJiDeFaZhanQianJing.html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及信用评级行业在全球范围内扮演着至关重要的角色，为金融机构、企业乃至个人提供信用信息查询和评估服务，有助于防范信贷风险，促进金融市场健康发展。近年来，随着大数据、人工智能等技术的应用，征信及信用评级行业迎来了重大变革。大数据分析使信用评估更加全面和精准，能够捕捉到传统信用报告无法反映的信息，如社交媒体行为、支付习惯等。人工智能则通过机器学习模型，提高了信用评分的效率和准确性，降低了人为偏见的影响。</w:t>
      </w:r>
      <w:r>
        <w:rPr>
          <w:rFonts w:hint="eastAsia"/>
        </w:rPr>
        <w:br/>
      </w:r>
      <w:r>
        <w:rPr>
          <w:rFonts w:hint="eastAsia"/>
        </w:rPr>
        <w:t>　　未来，征信及信用评级行业的发展将更加依赖于技术创新和数据隐私保护。技术创新方面，区块链技术的引入，将为信用数据的存储和交换提供更加安全、透明的方式，增强数据的可信度。数据隐私保护方面，随着全球范围内对个人信息保护立法的加强，征信机构需要在合法合规的前提下收集和使用数据，确保消费者权益不受侵犯。此外，跨行业合作和国际化标准的建立，将促进信用信息的跨境流动，为全球金融市场一体化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0f6a4f0b481a" w:history="1">
        <w:r>
          <w:rPr>
            <w:rStyle w:val="Hyperlink"/>
          </w:rPr>
          <w:t>2025-2031年中国征信及信用评级市场调研与前景趋势分析报告</w:t>
        </w:r>
      </w:hyperlink>
      <w:r>
        <w:rPr>
          <w:rFonts w:hint="eastAsia"/>
        </w:rPr>
        <w:t>》基于多年征信及信用评级行业研究积累，结合当前市场发展现状，依托国家权威数据资源和长期市场监测数据库，对征信及信用评级行业进行了全面调研与分析。报告详细阐述了征信及信用评级市场规模、市场前景、发展趋势、技术现状及未来方向，重点分析了行业内主要企业的竞争格局，并通过SWOT分析揭示了征信及信用评级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150f6a4f0b481a" w:history="1">
        <w:r>
          <w:rPr>
            <w:rStyle w:val="Hyperlink"/>
          </w:rPr>
          <w:t>2025-2031年中国征信及信用评级市场调研与前景趋势分析报告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》为投资者提供了准确的市场现状解读，帮助预判行业前景，挖掘投资价值，同时从投资策略和营销策略等角度提出实用建议，助力投资者在征信及信用评级行业中把握机遇、规避风险。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征信及信用评级产业概述</w:t>
      </w:r>
      <w:r>
        <w:rPr>
          <w:rFonts w:hint="eastAsia"/>
        </w:rPr>
        <w:br/>
      </w:r>
      <w:r>
        <w:rPr>
          <w:rFonts w:hint="eastAsia"/>
        </w:rPr>
        <w:t>　　第一节 征信及信用评级定义</w:t>
      </w:r>
      <w:r>
        <w:rPr>
          <w:rFonts w:hint="eastAsia"/>
        </w:rPr>
        <w:br/>
      </w:r>
      <w:r>
        <w:rPr>
          <w:rFonts w:hint="eastAsia"/>
        </w:rPr>
        <w:t>　　第二节 征信及信用评级行业特点</w:t>
      </w:r>
      <w:r>
        <w:rPr>
          <w:rFonts w:hint="eastAsia"/>
        </w:rPr>
        <w:br/>
      </w:r>
      <w:r>
        <w:rPr>
          <w:rFonts w:hint="eastAsia"/>
        </w:rPr>
        <w:t>　　第三节 征信及信用评级产业链分析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2024-2025年中国征信及信用评级行业运行环境分析</w:t>
      </w:r>
      <w:r>
        <w:rPr>
          <w:rFonts w:hint="eastAsia"/>
        </w:rPr>
        <w:br/>
      </w:r>
      <w:r>
        <w:rPr>
          <w:rFonts w:hint="eastAsia"/>
        </w:rPr>
        <w:t>　　第一节 征信及信用评级运行经济环境分析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征信及信用评级产业政策环境分析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一、征信及信用评级行业监管体制</w:t>
      </w:r>
      <w:r>
        <w:rPr>
          <w:rFonts w:hint="eastAsia"/>
        </w:rPr>
        <w:br/>
      </w:r>
      <w:r>
        <w:rPr>
          <w:rFonts w:hint="eastAsia"/>
        </w:rPr>
        <w:t>　　　　二、征信及信用评级行业主要法规</w:t>
      </w:r>
      <w:r>
        <w:rPr>
          <w:rFonts w:hint="eastAsia"/>
        </w:rPr>
        <w:br/>
      </w:r>
      <w:r>
        <w:rPr>
          <w:rFonts w:hint="eastAsia"/>
        </w:rPr>
        <w:t>　　　　三、主要征信及信用评级产业政策</w:t>
      </w:r>
      <w:r>
        <w:rPr>
          <w:rFonts w:hint="eastAsia"/>
        </w:rPr>
        <w:br/>
      </w:r>
      <w:r>
        <w:rPr>
          <w:rFonts w:hint="eastAsia"/>
        </w:rPr>
        <w:t>　　第三节 征信及信用评级产业社会环境分析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2024-2025年征信及信用评级行业技术发展现状及趋势分析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征信及信用评级行业技术发展现状分析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国内外征信及信用评级行业技术差异与原因</w:t>
      </w:r>
      <w:r>
        <w:rPr>
          <w:rFonts w:hint="eastAsia"/>
        </w:rPr>
        <w:br/>
      </w:r>
      <w:r>
        <w:rPr>
          <w:rFonts w:hint="eastAsia"/>
        </w:rPr>
        <w:t>　　第三节 征信及信用评级行业技术发展方向、趋势预测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提升征信及信用评级行业技术能力策略建议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全球征信及信用评级行业发展态势分析</w:t>
      </w:r>
      <w:r>
        <w:rPr>
          <w:rFonts w:hint="eastAsia"/>
        </w:rPr>
        <w:br/>
      </w:r>
      <w:r>
        <w:rPr>
          <w:rFonts w:hint="eastAsia"/>
        </w:rPr>
        <w:t>　　第一节 全球征信及信用评级市场发展现状分析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全球主要国家征信及信用评级市场现状</w:t>
      </w:r>
      <w:r>
        <w:rPr>
          <w:rFonts w:hint="eastAsia"/>
        </w:rPr>
        <w:br/>
      </w:r>
      <w:r>
        <w:rPr>
          <w:rFonts w:hint="eastAsia"/>
        </w:rPr>
        <w:t>　　第三节 全球征信及信用评级行业发展趋势预测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中国征信及信用评级行业市场分析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2019-2024年中国征信及信用评级行业规模情况</w:t>
      </w:r>
      <w:r>
        <w:rPr>
          <w:rFonts w:hint="eastAsia"/>
        </w:rPr>
        <w:br/>
      </w:r>
      <w:r>
        <w:rPr>
          <w:rFonts w:hint="eastAsia"/>
        </w:rPr>
        <w:t>　　　　一、征信及信用评级行业市场规模情况分析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二、征信及信用评级行业单位规模情况</w:t>
      </w:r>
      <w:r>
        <w:rPr>
          <w:rFonts w:hint="eastAsia"/>
        </w:rPr>
        <w:br/>
      </w:r>
      <w:r>
        <w:rPr>
          <w:rFonts w:hint="eastAsia"/>
        </w:rPr>
        <w:t>　　　　三、征信及信用评级行业人员规模情况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2019-2024年中国征信及信用评级行业财务能力分析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一、征信及信用评级行业盈利能力分析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二、征信及信用评级行业偿债能力分析</w:t>
      </w:r>
      <w:r>
        <w:rPr>
          <w:rFonts w:hint="eastAsia"/>
        </w:rPr>
        <w:br/>
      </w:r>
      <w:r>
        <w:rPr>
          <w:rFonts w:hint="eastAsia"/>
        </w:rPr>
        <w:t>　　　　三、征信及信用评级行业营运能力分析</w:t>
      </w:r>
      <w:r>
        <w:rPr>
          <w:rFonts w:hint="eastAsia"/>
        </w:rPr>
        <w:br/>
      </w:r>
      <w:r>
        <w:rPr>
          <w:rFonts w:hint="eastAsia"/>
        </w:rPr>
        <w:t>　　　　四、征信及信用评级行业发展能力分析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2024-2025年中国征信及信用评级行业热点动态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2025年中国征信及信用评级行业面临的挑战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中国重点地区征信及信用评级行业市场调研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重点地区（五）征信及信用评级市场调研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中国征信及信用评级行业价格走势及影响因素分析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国内征信及信用评级行业价格回顾</w:t>
      </w:r>
      <w:r>
        <w:rPr>
          <w:rFonts w:hint="eastAsia"/>
        </w:rPr>
        <w:br/>
      </w:r>
      <w:r>
        <w:rPr>
          <w:rFonts w:hint="eastAsia"/>
        </w:rPr>
        <w:t>　　第二节 国内征信及信用评级行业价格走势预测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国内征信及信用评级行业价格影响因素分析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中国征信及信用评级行业客户调研</w:t>
      </w:r>
      <w:r>
        <w:rPr>
          <w:rFonts w:hint="eastAsia"/>
        </w:rPr>
        <w:br/>
      </w:r>
      <w:r>
        <w:rPr>
          <w:rFonts w:hint="eastAsia"/>
        </w:rPr>
        <w:t>　　　　一、征信及信用评级行业客户偏好调查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二、客户对征信及信用评级品牌的首要认知渠道</w:t>
      </w:r>
      <w:r>
        <w:rPr>
          <w:rFonts w:hint="eastAsia"/>
        </w:rPr>
        <w:br/>
      </w:r>
      <w:r>
        <w:rPr>
          <w:rFonts w:hint="eastAsia"/>
        </w:rPr>
        <w:t>　　　　三、征信及信用评级品牌忠诚度调查</w:t>
      </w:r>
      <w:r>
        <w:rPr>
          <w:rFonts w:hint="eastAsia"/>
        </w:rPr>
        <w:br/>
      </w:r>
      <w:r>
        <w:rPr>
          <w:rFonts w:hint="eastAsia"/>
        </w:rPr>
        <w:t>　　　　四、征信及信用评级行业客户消费理念调研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中国征信及信用评级行业竞争格局分析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2025年征信及信用评级行业集中度分析</w:t>
      </w:r>
      <w:r>
        <w:rPr>
          <w:rFonts w:hint="eastAsia"/>
        </w:rPr>
        <w:br/>
      </w:r>
      <w:r>
        <w:rPr>
          <w:rFonts w:hint="eastAsia"/>
        </w:rPr>
        <w:t>　　　　一、征信及信用评级市场集中度分析</w:t>
      </w:r>
      <w:r>
        <w:rPr>
          <w:rFonts w:hint="eastAsia"/>
        </w:rPr>
        <w:br/>
      </w:r>
      <w:r>
        <w:rPr>
          <w:rFonts w:hint="eastAsia"/>
        </w:rPr>
        <w:t>　　　　二、征信及信用评级企业集中度分析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2024-2025年征信及信用评级行业竞争格局分析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一、征信及信用评级行业竞争策略分析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三、我国征信及信用评级市场竞争趋势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征信及信用评级行业重点企业发展调研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征信及信用评级企业发展策略分析</w:t>
      </w:r>
      <w:r>
        <w:rPr>
          <w:rFonts w:hint="eastAsia"/>
        </w:rPr>
        <w:br/>
      </w:r>
      <w:r>
        <w:rPr>
          <w:rFonts w:hint="eastAsia"/>
        </w:rPr>
        <w:t>　　第一节 征信及信用评级市场策略分析</w:t>
      </w:r>
      <w:r>
        <w:rPr>
          <w:rFonts w:hint="eastAsia"/>
        </w:rPr>
        <w:br/>
      </w:r>
      <w:r>
        <w:rPr>
          <w:rFonts w:hint="eastAsia"/>
        </w:rPr>
        <w:t>　　　　一、征信及信用评级价格策略分析</w:t>
      </w:r>
      <w:r>
        <w:rPr>
          <w:rFonts w:hint="eastAsia"/>
        </w:rPr>
        <w:br/>
      </w:r>
      <w:r>
        <w:rPr>
          <w:rFonts w:hint="eastAsia"/>
        </w:rPr>
        <w:t>　　　　二、征信及信用评级渠道策略分析</w:t>
      </w:r>
      <w:r>
        <w:rPr>
          <w:rFonts w:hint="eastAsia"/>
        </w:rPr>
        <w:br/>
      </w:r>
      <w:r>
        <w:rPr>
          <w:rFonts w:hint="eastAsia"/>
        </w:rPr>
        <w:t>　　第二节 征信及信用评级销售策略分析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提高征信及信用评级企业竞争力的策略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一、提高中国征信及信用评级企业核心竞争力的对策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二、征信及信用评级企业提升竞争力的主要方向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三、影响征信及信用评级企业核心竞争力的因素及提升途径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四、提高征信及信用评级企业竞争力的策略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征信及信用评级行业投资风险与控制策略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征信及信用评级行业SWOT模型分析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一、征信及信用评级行业优势分析</w:t>
      </w:r>
      <w:r>
        <w:rPr>
          <w:rFonts w:hint="eastAsia"/>
        </w:rPr>
        <w:br/>
      </w:r>
      <w:r>
        <w:rPr>
          <w:rFonts w:hint="eastAsia"/>
        </w:rPr>
        <w:t>　　　　二、征信及信用评级行业劣势分析</w:t>
      </w:r>
      <w:r>
        <w:rPr>
          <w:rFonts w:hint="eastAsia"/>
        </w:rPr>
        <w:br/>
      </w:r>
      <w:r>
        <w:rPr>
          <w:rFonts w:hint="eastAsia"/>
        </w:rPr>
        <w:t>　　　　三、征信及信用评级行业机会分析</w:t>
      </w:r>
      <w:r>
        <w:rPr>
          <w:rFonts w:hint="eastAsia"/>
        </w:rPr>
        <w:br/>
      </w:r>
      <w:r>
        <w:rPr>
          <w:rFonts w:hint="eastAsia"/>
        </w:rPr>
        <w:t>　　　　四、征信及信用评级行业风险分析</w:t>
      </w:r>
      <w:r>
        <w:rPr>
          <w:rFonts w:hint="eastAsia"/>
        </w:rPr>
        <w:br/>
      </w:r>
      <w:r>
        <w:rPr>
          <w:rFonts w:hint="eastAsia"/>
        </w:rPr>
        <w:t>　　第二节 征信及信用评级行业投资风险及控制策略分析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一、征信及信用评级市场风险及控制策略</w:t>
      </w:r>
      <w:r>
        <w:rPr>
          <w:rFonts w:hint="eastAsia"/>
        </w:rPr>
        <w:br/>
      </w:r>
      <w:r>
        <w:rPr>
          <w:rFonts w:hint="eastAsia"/>
        </w:rPr>
        <w:t>　　　　二、征信及信用评级行业政策风险及控制策略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三、征信及信用评级行业经营风险及控制策略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四、征信及信用评级同业竞争风险及控制策略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五、征信及信用评级行业其他风险及控制策略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2025-2031年中国征信及信用评级行业投资潜力及发展趋势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2025-2031年征信及信用评级行业投资潜力分析</w:t>
      </w:r>
      <w:r>
        <w:rPr>
          <w:rFonts w:hint="eastAsia"/>
        </w:rPr>
        <w:br/>
      </w:r>
      <w:r>
        <w:rPr>
          <w:rFonts w:hint="eastAsia"/>
        </w:rPr>
        <w:t>　　　　一、征信及信用评级行业重点可投资领域</w:t>
      </w:r>
      <w:r>
        <w:rPr>
          <w:rFonts w:hint="eastAsia"/>
        </w:rPr>
        <w:br/>
      </w:r>
      <w:r>
        <w:rPr>
          <w:rFonts w:hint="eastAsia"/>
        </w:rPr>
        <w:t>　　　　二、征信及信用评级行业目标市场需求潜力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三、征信及信用评级行业投资潜力综合评判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(中-智-林)2025-2031年中国征信及信用评级行业发展趋势分析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一、2025年征信及信用评级市场前景分析</w:t>
      </w:r>
      <w:r>
        <w:rPr>
          <w:rFonts w:hint="eastAsia"/>
        </w:rPr>
        <w:br/>
      </w:r>
      <w:r>
        <w:rPr>
          <w:rFonts w:hint="eastAsia"/>
        </w:rPr>
        <w:t>　　　　二、2025年征信及信用评级发展趋势预测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三、2025-2031年我国征信及信用评级行业发展剖析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五、未来征信及信用评级行业发展变局剖析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征信及信用评级行业历程</w:t>
      </w:r>
      <w:r>
        <w:rPr>
          <w:rFonts w:hint="eastAsia"/>
        </w:rPr>
        <w:br/>
      </w:r>
      <w:r>
        <w:rPr>
          <w:rFonts w:hint="eastAsia"/>
        </w:rPr>
        <w:t>　　图表 征信及信用评级行业生命周期</w:t>
      </w:r>
      <w:r>
        <w:rPr>
          <w:rFonts w:hint="eastAsia"/>
        </w:rPr>
        <w:br/>
      </w:r>
      <w:r>
        <w:rPr>
          <w:rFonts w:hint="eastAsia"/>
        </w:rPr>
        <w:t>　　图表 征信及信用评级行业产业链分析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2019-2024年征信及信用评级行业市场容量统计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2019-2024年中国征信及信用评级行业经营效益分析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**地区征信及信用评级行业市场需求情况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征信及信用评级重点企业（二）成长能力情况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2025-2031年中国征信及信用评级行业发展趋势预测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0f6a4f0b481a" w:history="1">
        <w:r>
          <w:rPr>
            <w:rStyle w:val="Hyperlink"/>
          </w:rPr>
          <w:t>2025-2031年中国征信及信用评级市场调研与前景趋势分析报告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50f6a4f0b481a" w:history="1">
        <w:r>
          <w:rPr>
            <w:rStyle w:val="Hyperlink"/>
          </w:rPr>
          <w:t>https://www.20087.com/2/70/ZhengXinJiXinYongPingJiDeFaZhanQianJing.html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信用评级怎么查询、征信及信用评级是什么、怎么判断征信报告评级、征信信用评级等级划分、信用评级报告和征信报告的差异、征信信用评级A、个人征信评级、征信信用评级一级标准、个人征信评级分几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a07d59efc4125" w:history="1">
      <w:r>
        <w:rPr>
          <w:rStyle w:val="Hyperlink"/>
        </w:rPr>
        <w:t>2025-2031年中国征信及信用评级市场调研与前景趋势分析报告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hengXinJiXinYongPingJiDeFaZhanQianJing.html" TargetMode="External" Id="Rce150f6a4f0b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hengXinJiXinYongPingJiDeFaZhanQianJing.html" TargetMode="External" Id="Reb1a07d59efc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2024-10-28T01:29:00Z</dcterms:created>
  <dcterms:modified xsi:type="dcterms:W3CDTF">2024-10-28T02:29:00Z</dcterms:modified>
  <dc:subject>2025-2031年中国征信及信用评级市场调研与前景趋势分析报告</dc:subject>
  <dc:title>2025-2031年中国征信及信用评级市场调研与前景趋势分析报告</dc:title>
  <cp:keywords>2025-2031年中国征信及信用评级市场调研与前景趋势分析报告</cp:keywords>
  <dc:description>2025-2031年中国征信及信用评级市场调研与前景趋势分析报告</dc:description>
</cp:coreProperties>
</file>