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b4d0bbc741a6" w:history="1">
              <w:r>
                <w:rPr>
                  <w:rStyle w:val="Hyperlink"/>
                </w:rPr>
                <w:t>2024-2030年中国气煤行业研究分析与发展趋势报告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b4d0bbc741a6" w:history="1">
              <w:r>
                <w:rPr>
                  <w:rStyle w:val="Hyperlink"/>
                </w:rPr>
                <w:t>2024-2030年中国气煤行业研究分析与发展趋势报告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db4d0bbc741a6" w:history="1">
                <w:r>
                  <w:rPr>
                    <w:rStyle w:val="Hyperlink"/>
                  </w:rPr>
                  <w:t>https://www.20087.com/2/80/QiMeiDeFaZhanQuShi.html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具有较高挥发分的煤炭类型，主要用于焦炭生产和化工原料。近年来，随着全球对煤炭使用的重新评估，气煤的开采和使用也受到了严格的环保法规约束。目前，气煤行业正致力于提高煤炭的清洁利用效率，通过煤气化和液化技术，将气煤转化为合成气或液体燃料，减少直接燃烧带来的污染问题。</w:t>
      </w:r>
      <w:r>
        <w:rPr>
          <w:rFonts w:hint="eastAsia"/>
        </w:rPr>
        <w:br/>
      </w:r>
      <w:r>
        <w:rPr>
          <w:rFonts w:hint="eastAsia"/>
        </w:rPr>
        <w:t>　　未来，气煤的发展将更加注重环境友好和高效转化。环境友好体现在将采取更先进的脱硫、脱硝和碳捕获技术，减少气煤利用过程中的污染物排放。高效转化则意味着将加大对气煤深加工技术的研发投入，提高气煤的附加值，开拓更多的应用领域，如化工原料、清洁能源和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db4d0bbc741a6" w:history="1">
        <w:r>
          <w:rPr>
            <w:rStyle w:val="Hyperlink"/>
          </w:rPr>
          <w:t>2024-2030年中国气煤行业研究分析与发展趋势报告</w:t>
        </w:r>
      </w:hyperlink>
      <w:r>
        <w:rPr>
          <w:rFonts w:hint="eastAsia"/>
        </w:rPr>
        <w:t>》主要分析了气煤行业的市场规模、气煤市场供需状况、气煤市场竞争状况和气煤主要企业经营情况，同时对气煤行业的未来发展做出科学的预测。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1db4d0bbc741a6" w:history="1">
        <w:r>
          <w:rPr>
            <w:rStyle w:val="Hyperlink"/>
          </w:rPr>
          <w:t>2024-2030年中国气煤行业研究分析与发展趋势报告</w:t>
        </w:r>
      </w:hyperlink>
      <w:r>
        <w:rPr>
          <w:rFonts w:hint="eastAsia"/>
        </w:rPr>
        <w:t>》可以帮助投资者准确把握气煤行业的市场现状，为投资者进行投资作出气煤行业前景预判，挖掘气煤行业投资价值，同时提出气煤行业投资策略、营销策略等方面的建议。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一、气煤行业定义及分类</w:t>
      </w:r>
      <w:r>
        <w:rPr>
          <w:rFonts w:hint="eastAsia"/>
        </w:rPr>
        <w:br/>
      </w:r>
      <w:r>
        <w:rPr>
          <w:rFonts w:hint="eastAsia"/>
        </w:rPr>
        <w:t>　　　　二、气煤行业经济特性</w:t>
      </w:r>
      <w:r>
        <w:rPr>
          <w:rFonts w:hint="eastAsia"/>
        </w:rPr>
        <w:br/>
      </w:r>
      <w:r>
        <w:rPr>
          <w:rFonts w:hint="eastAsia"/>
        </w:rPr>
        <w:t>　　　　三、气煤行业产业链简介</w:t>
      </w:r>
      <w:r>
        <w:rPr>
          <w:rFonts w:hint="eastAsia"/>
        </w:rPr>
        <w:br/>
      </w:r>
      <w:r>
        <w:rPr>
          <w:rFonts w:hint="eastAsia"/>
        </w:rPr>
        <w:t>　　第二节 气煤行业发展成熟度</w:t>
      </w:r>
      <w:r>
        <w:rPr>
          <w:rFonts w:hint="eastAsia"/>
        </w:rPr>
        <w:br/>
      </w:r>
      <w:r>
        <w:rPr>
          <w:rFonts w:hint="eastAsia"/>
        </w:rPr>
        <w:t>　　　　一、气煤行业发展周期分析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2023-2024年气煤行业发展环境分析</w:t>
      </w:r>
      <w:r>
        <w:rPr>
          <w:rFonts w:hint="eastAsia"/>
        </w:rPr>
        <w:br/>
      </w:r>
      <w:r>
        <w:rPr>
          <w:rFonts w:hint="eastAsia"/>
        </w:rPr>
        <w:t>　　第一节 气煤行业环境分析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当前我国气煤技术发展现状</w:t>
      </w:r>
      <w:r>
        <w:rPr>
          <w:rFonts w:hint="eastAsia"/>
        </w:rPr>
        <w:br/>
      </w:r>
      <w:r>
        <w:rPr>
          <w:rFonts w:hint="eastAsia"/>
        </w:rPr>
        <w:t>　　第二节 中外气煤技术差距及产生差距的主要原因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提高我国气煤技术的对策</w:t>
      </w:r>
      <w:r>
        <w:rPr>
          <w:rFonts w:hint="eastAsia"/>
        </w:rPr>
        <w:br/>
      </w:r>
      <w:r>
        <w:rPr>
          <w:rFonts w:hint="eastAsia"/>
        </w:rPr>
        <w:t>　　第四节 我国气煤产品研发、设计发展趋势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中国气煤市场发展调研</w:t>
      </w:r>
      <w:r>
        <w:rPr>
          <w:rFonts w:hint="eastAsia"/>
        </w:rPr>
        <w:br/>
      </w:r>
      <w:r>
        <w:rPr>
          <w:rFonts w:hint="eastAsia"/>
        </w:rPr>
        <w:t>　　第一节 气煤市场现状分析及预测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二、2024-2030年中国气煤市场规模预测</w:t>
      </w:r>
      <w:r>
        <w:rPr>
          <w:rFonts w:hint="eastAsia"/>
        </w:rPr>
        <w:br/>
      </w:r>
      <w:r>
        <w:rPr>
          <w:rFonts w:hint="eastAsia"/>
        </w:rPr>
        <w:t>　　第二节 气煤行业产能分析及预测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二、2024-2030年中国气煤行业产能预测</w:t>
      </w:r>
      <w:r>
        <w:rPr>
          <w:rFonts w:hint="eastAsia"/>
        </w:rPr>
        <w:br/>
      </w:r>
      <w:r>
        <w:rPr>
          <w:rFonts w:hint="eastAsia"/>
        </w:rPr>
        <w:t>　　第三节 气煤行业产量分析及预测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二、2024-2030年中国气煤行业产量预测</w:t>
      </w:r>
      <w:r>
        <w:rPr>
          <w:rFonts w:hint="eastAsia"/>
        </w:rPr>
        <w:br/>
      </w:r>
      <w:r>
        <w:rPr>
          <w:rFonts w:hint="eastAsia"/>
        </w:rPr>
        <w:t>　　第四节 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一、2019-2024年中国气煤市场需求分析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二、2024-2030年中国气煤市场需求预测</w:t>
      </w:r>
      <w:r>
        <w:rPr>
          <w:rFonts w:hint="eastAsia"/>
        </w:rPr>
        <w:br/>
      </w:r>
      <w:r>
        <w:rPr>
          <w:rFonts w:hint="eastAsia"/>
        </w:rPr>
        <w:t>　　第五节 气煤进出口数据分析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二、2024-2030年国内气煤进出口情况预测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中国气煤行业规模情况分析</w:t>
      </w:r>
      <w:r>
        <w:rPr>
          <w:rFonts w:hint="eastAsia"/>
        </w:rPr>
        <w:br/>
      </w:r>
      <w:r>
        <w:rPr>
          <w:rFonts w:hint="eastAsia"/>
        </w:rPr>
        <w:t>　　　　一、气煤行业单位规模情况分析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五、气煤行业敏感性分析</w:t>
      </w:r>
      <w:r>
        <w:rPr>
          <w:rFonts w:hint="eastAsia"/>
        </w:rPr>
        <w:br/>
      </w:r>
      <w:r>
        <w:rPr>
          <w:rFonts w:hint="eastAsia"/>
        </w:rPr>
        <w:t>　　第二节 中国气煤行业财务能力分析</w:t>
      </w:r>
      <w:r>
        <w:rPr>
          <w:rFonts w:hint="eastAsia"/>
        </w:rPr>
        <w:br/>
      </w:r>
      <w:r>
        <w:rPr>
          <w:rFonts w:hint="eastAsia"/>
        </w:rPr>
        <w:t>　　　　一、气煤行业盈利能力分析</w:t>
      </w:r>
      <w:r>
        <w:rPr>
          <w:rFonts w:hint="eastAsia"/>
        </w:rPr>
        <w:br/>
      </w:r>
      <w:r>
        <w:rPr>
          <w:rFonts w:hint="eastAsia"/>
        </w:rPr>
        <w:t>　　　　二、气煤行业偿债能力分析</w:t>
      </w:r>
      <w:r>
        <w:rPr>
          <w:rFonts w:hint="eastAsia"/>
        </w:rPr>
        <w:br/>
      </w:r>
      <w:r>
        <w:rPr>
          <w:rFonts w:hint="eastAsia"/>
        </w:rPr>
        <w:t>　　　　三、气煤行业营运能力分析</w:t>
      </w:r>
      <w:r>
        <w:rPr>
          <w:rFonts w:hint="eastAsia"/>
        </w:rPr>
        <w:br/>
      </w:r>
      <w:r>
        <w:rPr>
          <w:rFonts w:hint="eastAsia"/>
        </w:rPr>
        <w:t>　　　　四、气煤行业发展能力分析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二、重点地区（一）气煤行业发展分析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三、重点地区（二）气煤行业发展分析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四、重点地区（三）气煤行业发展分析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五、重点地区（四）气煤行业发展分析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气煤行业产品价格分析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三、主要气煤品牌产品价位分析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五、价格在气煤行业竞争中的重要性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2023-2024年中国气煤行业上下游行业发展分析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气煤上游行业分析</w:t>
      </w:r>
      <w:r>
        <w:rPr>
          <w:rFonts w:hint="eastAsia"/>
        </w:rPr>
        <w:br/>
      </w:r>
      <w:r>
        <w:rPr>
          <w:rFonts w:hint="eastAsia"/>
        </w:rPr>
        <w:t>　　　　一、气煤产品成本构成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四、上游供给对气煤行业的影响</w:t>
      </w:r>
      <w:r>
        <w:rPr>
          <w:rFonts w:hint="eastAsia"/>
        </w:rPr>
        <w:br/>
      </w:r>
      <w:r>
        <w:rPr>
          <w:rFonts w:hint="eastAsia"/>
        </w:rPr>
        <w:t>　　第二节 气煤下游行业分析</w:t>
      </w:r>
      <w:r>
        <w:rPr>
          <w:rFonts w:hint="eastAsia"/>
        </w:rPr>
        <w:br/>
      </w:r>
      <w:r>
        <w:rPr>
          <w:rFonts w:hint="eastAsia"/>
        </w:rPr>
        <w:t>　　　　一、气煤下游行业分布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2023-2024年中国气煤产业竞争现状分析</w:t>
      </w:r>
      <w:r>
        <w:rPr>
          <w:rFonts w:hint="eastAsia"/>
        </w:rPr>
        <w:br/>
      </w:r>
      <w:r>
        <w:rPr>
          <w:rFonts w:hint="eastAsia"/>
        </w:rPr>
        <w:t>　　　　一、气煤竞争力分析</w:t>
      </w:r>
      <w:r>
        <w:rPr>
          <w:rFonts w:hint="eastAsia"/>
        </w:rPr>
        <w:br/>
      </w:r>
      <w:r>
        <w:rPr>
          <w:rFonts w:hint="eastAsia"/>
        </w:rPr>
        <w:t>　　　　二、气煤技术竞争分析</w:t>
      </w:r>
      <w:r>
        <w:rPr>
          <w:rFonts w:hint="eastAsia"/>
        </w:rPr>
        <w:br/>
      </w:r>
      <w:r>
        <w:rPr>
          <w:rFonts w:hint="eastAsia"/>
        </w:rPr>
        <w:t>　　　　三、气煤价格竞争分析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2024年中国气煤产业集中度分析</w:t>
      </w:r>
      <w:r>
        <w:rPr>
          <w:rFonts w:hint="eastAsia"/>
        </w:rPr>
        <w:br/>
      </w:r>
      <w:r>
        <w:rPr>
          <w:rFonts w:hint="eastAsia"/>
        </w:rPr>
        <w:t>　　　　一、气煤市场集中度分析</w:t>
      </w:r>
      <w:r>
        <w:rPr>
          <w:rFonts w:hint="eastAsia"/>
        </w:rPr>
        <w:br/>
      </w:r>
      <w:r>
        <w:rPr>
          <w:rFonts w:hint="eastAsia"/>
        </w:rPr>
        <w:t>　　　　二、气煤企业集中度分析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2023-2024年影响气煤行业发展的主要因素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五、我国气煤行业发展面临的机遇</w:t>
      </w:r>
      <w:r>
        <w:rPr>
          <w:rFonts w:hint="eastAsia"/>
        </w:rPr>
        <w:br/>
      </w:r>
      <w:r>
        <w:rPr>
          <w:rFonts w:hint="eastAsia"/>
        </w:rPr>
        <w:t>　　第二节 气煤行业投资风险预警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气煤行业发展趋势与投资规划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2024-2030年气煤市场发展潜力分析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2024-2030年气煤行业发展趋势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中⋅智林：对我国气煤品牌的战略思考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四、我国气煤企业的品牌战略</w:t>
      </w:r>
      <w:r>
        <w:rPr>
          <w:rFonts w:hint="eastAsia"/>
        </w:rPr>
        <w:br/>
      </w:r>
      <w:r>
        <w:rPr>
          <w:rFonts w:hint="eastAsia"/>
        </w:rPr>
        <w:t>　　　　五、气煤品牌战略管理的策略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2024-2030年中国气煤行业利润预测</w:t>
      </w:r>
      <w:r>
        <w:rPr>
          <w:rFonts w:hint="eastAsia"/>
        </w:rPr>
        <w:br/>
      </w:r>
      <w:r>
        <w:rPr>
          <w:rFonts w:hint="eastAsia"/>
        </w:rPr>
        <w:t>　　图表 2024年气煤行业壁垒</w:t>
      </w:r>
      <w:r>
        <w:rPr>
          <w:rFonts w:hint="eastAsia"/>
        </w:rPr>
        <w:br/>
      </w:r>
      <w:r>
        <w:rPr>
          <w:rFonts w:hint="eastAsia"/>
        </w:rPr>
        <w:t>　　图表 2024年气煤市场前景分析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2024-2030年中国气煤市场需求预测</w:t>
      </w:r>
      <w:r>
        <w:rPr>
          <w:rFonts w:hint="eastAsia"/>
        </w:rPr>
        <w:br/>
      </w:r>
      <w:r>
        <w:rPr>
          <w:rFonts w:hint="eastAsia"/>
        </w:rPr>
        <w:t>　　图表 2024年气煤发展趋势预测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b4d0bbc741a6" w:history="1">
        <w:r>
          <w:rPr>
            <w:rStyle w:val="Hyperlink"/>
          </w:rPr>
          <w:t>2024-2030年中国气煤行业研究分析与发展趋势报告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db4d0bbc741a6" w:history="1">
        <w:r>
          <w:rPr>
            <w:rStyle w:val="Hyperlink"/>
          </w:rPr>
          <w:t>https://www.20087.com/2/80/QiMeiDeFaZhanQuShi.html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31ce6c3b34091" w:history="1">
      <w:r>
        <w:rPr>
          <w:rStyle w:val="Hyperlink"/>
        </w:rPr>
        <w:t>2024-2030年中国气煤行业研究分析与发展趋势报告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MeiDeFaZhanQuShi.html" TargetMode="External" Id="R5a1db4d0bbc7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MeiDeFaZhanQuShi.html" TargetMode="External" Id="Rf8131ce6c3b3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2024-02-05T01:36:00Z</dcterms:created>
  <dcterms:modified xsi:type="dcterms:W3CDTF">2024-02-05T02:36:00Z</dcterms:modified>
  <dc:subject>2024-2030年中国气煤行业研究分析与发展趋势报告</dc:subject>
  <dc:title>2024-2030年中国气煤行业研究分析与发展趋势报告</dc:title>
  <cp:keywords>2024-2030年中国气煤行业研究分析与发展趋势报告</cp:keywords>
  <dc:description>2024-2030年中国气煤行业研究分析与发展趋势报告</dc:description>
</cp:coreProperties>
</file>