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8999448d4ff1" w:history="1">
              <w:r>
                <w:rPr>
                  <w:rStyle w:val="Hyperlink"/>
                </w:rPr>
                <w:t>2025-2031年中国消费机市场调查研究与趋势分析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8999448d4ff1" w:history="1">
              <w:r>
                <w:rPr>
                  <w:rStyle w:val="Hyperlink"/>
                </w:rPr>
                <w:t>2025-2031年中国消费机市场调查研究与趋势分析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8999448d4ff1" w:history="1">
                <w:r>
                  <w:rPr>
                    <w:rStyle w:val="Hyperlink"/>
                  </w:rPr>
                  <w:t>https://www.20087.com/2/60/XiaoFeiJiFaZhanQuShiFenXi.html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刷卡消费机作为餐饮智能化管理的重要组成部分，已经广泛应用于学校、企事业单位等各类食堂。这些设备通过集成非接触式IC卡、生物识别技术，实现了快速支付、消费记录自动化等功能，有效提升了就餐效率与食堂管理水平。目前，消费机不仅具备基础的消费记录与结算能力，还融入了数据分析、营养管理、账户充值等增值服务，增强了用户体验与食堂运营的智能化水平。</w:t>
      </w:r>
      <w:r>
        <w:rPr>
          <w:rFonts w:hint="eastAsia"/>
        </w:rPr>
        <w:br/>
      </w:r>
      <w:r>
        <w:rPr>
          <w:rFonts w:hint="eastAsia"/>
        </w:rPr>
        <w:t>　　未来，食堂刷卡消费机将更加侧重于智能化与个性化服务的融合。一方面，随着物联网、大数据技术的发展，消费机将更好地整合进智慧校园、智慧城市生态系统，实现数据互联共享，为用户提供个性化饮食推荐、健康分析等增值服务。另一方面，安全性和隐私保护将成为产品升级的关键点，通过加密技术加强数据保护，确保用户信息安全。此外，结合移动支付、人脸识别等新兴技术，消费机将进一步简化支付流程，提升支付速度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8999448d4ff1" w:history="1">
        <w:r>
          <w:rPr>
            <w:rStyle w:val="Hyperlink"/>
          </w:rPr>
          <w:t>2025-2031年中国消费机市场调查研究与趋势分析</w:t>
        </w:r>
      </w:hyperlink>
      <w:r>
        <w:rPr>
          <w:rFonts w:hint="eastAsia"/>
        </w:rPr>
        <w:t>》依托权威机构及行业协会数据，结合消费机行业的宏观环境与微观实践，从消费机市场规模、市场需求、技术现状及产业链结构等多维度进行了系统调研与分析。报告通过严谨的研究方法与翔实的数据支持，辅以直观图表，全面剖析了消费机行业发展趋势、重点企业表现及市场竞争格局，并通过SWOT分析揭示了行业机遇与潜在风险，为消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消费机行业界定</w:t>
      </w:r>
      <w:r>
        <w:rPr>
          <w:rFonts w:hint="eastAsia"/>
        </w:rPr>
        <w:br/>
      </w:r>
      <w:r>
        <w:rPr>
          <w:rFonts w:hint="eastAsia"/>
        </w:rPr>
        <w:t>　　第一节 消费机行业定义</w:t>
      </w:r>
      <w:r>
        <w:rPr>
          <w:rFonts w:hint="eastAsia"/>
        </w:rPr>
        <w:br/>
      </w:r>
      <w:r>
        <w:rPr>
          <w:rFonts w:hint="eastAsia"/>
        </w:rPr>
        <w:t>　　第二节 消费机行业特点分析</w:t>
      </w:r>
      <w:r>
        <w:rPr>
          <w:rFonts w:hint="eastAsia"/>
        </w:rPr>
        <w:br/>
      </w:r>
      <w:r>
        <w:rPr>
          <w:rFonts w:hint="eastAsia"/>
        </w:rPr>
        <w:t>　　第三节 消费机产业链分析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2025年全球消费机行业发展概况</w:t>
      </w:r>
      <w:r>
        <w:rPr>
          <w:rFonts w:hint="eastAsia"/>
        </w:rPr>
        <w:br/>
      </w:r>
      <w:r>
        <w:rPr>
          <w:rFonts w:hint="eastAsia"/>
        </w:rPr>
        <w:t>　　第二节 世界消费机行业发展走势</w:t>
      </w:r>
      <w:r>
        <w:rPr>
          <w:rFonts w:hint="eastAsia"/>
        </w:rPr>
        <w:br/>
      </w:r>
      <w:r>
        <w:rPr>
          <w:rFonts w:hint="eastAsia"/>
        </w:rPr>
        <w:t>　　　　二、全球消费机行业市场分布情况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当前我国消费机技术发展现状</w:t>
      </w:r>
      <w:r>
        <w:rPr>
          <w:rFonts w:hint="eastAsia"/>
        </w:rPr>
        <w:br/>
      </w:r>
      <w:r>
        <w:rPr>
          <w:rFonts w:hint="eastAsia"/>
        </w:rPr>
        <w:t>　　第二节 中外消费机技术差距及产生差距的主要原因分析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提高我国消费机技术的对策</w:t>
      </w:r>
      <w:r>
        <w:rPr>
          <w:rFonts w:hint="eastAsia"/>
        </w:rPr>
        <w:br/>
      </w:r>
      <w:r>
        <w:rPr>
          <w:rFonts w:hint="eastAsia"/>
        </w:rPr>
        <w:t>　　第四节 我国消费机研发、设计发展趋势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中国消费机发展现状调研</w:t>
      </w:r>
      <w:r>
        <w:rPr>
          <w:rFonts w:hint="eastAsia"/>
        </w:rPr>
        <w:br/>
      </w:r>
      <w:r>
        <w:rPr>
          <w:rFonts w:hint="eastAsia"/>
        </w:rPr>
        <w:t>　　第一节 中国消费机市场现状分析</w:t>
      </w:r>
      <w:r>
        <w:rPr>
          <w:rFonts w:hint="eastAsia"/>
        </w:rPr>
        <w:br/>
      </w:r>
      <w:r>
        <w:rPr>
          <w:rFonts w:hint="eastAsia"/>
        </w:rPr>
        <w:t>　　第二节 中国消费机行业产量情况分析及预测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三、2019-2024年中国消费机产量统计</w:t>
      </w:r>
      <w:r>
        <w:rPr>
          <w:rFonts w:hint="eastAsia"/>
        </w:rPr>
        <w:br/>
      </w:r>
      <w:r>
        <w:rPr>
          <w:rFonts w:hint="eastAsia"/>
        </w:rPr>
        <w:t>　　　　二、消费机生产区域分布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三、2025-2031年中国消费机产量预测分析</w:t>
      </w:r>
      <w:r>
        <w:rPr>
          <w:rFonts w:hint="eastAsia"/>
        </w:rPr>
        <w:br/>
      </w:r>
      <w:r>
        <w:rPr>
          <w:rFonts w:hint="eastAsia"/>
        </w:rPr>
        <w:t>　　第三节 中国消费机市场需求分析及预测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消费机行业集中度分析</w:t>
      </w:r>
      <w:r>
        <w:rPr>
          <w:rFonts w:hint="eastAsia"/>
        </w:rPr>
        <w:br/>
      </w:r>
      <w:r>
        <w:rPr>
          <w:rFonts w:hint="eastAsia"/>
        </w:rPr>
        <w:t>　　　　一、消费机市场集中度分析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二、消费机企业集中度分析</w:t>
      </w:r>
      <w:r>
        <w:rPr>
          <w:rFonts w:hint="eastAsia"/>
        </w:rPr>
        <w:br/>
      </w:r>
      <w:r>
        <w:rPr>
          <w:rFonts w:hint="eastAsia"/>
        </w:rPr>
        <w:t>　　　　三、消费机区域集中度分析</w:t>
      </w:r>
      <w:r>
        <w:rPr>
          <w:rFonts w:hint="eastAsia"/>
        </w:rPr>
        <w:br/>
      </w:r>
      <w:r>
        <w:rPr>
          <w:rFonts w:hint="eastAsia"/>
        </w:rPr>
        <w:t>　　第二节 消费机行业主要企业竞争力分析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对我国消费机品牌的战略思考</w:t>
      </w:r>
      <w:r>
        <w:rPr>
          <w:rFonts w:hint="eastAsia"/>
        </w:rPr>
        <w:br/>
      </w:r>
      <w:r>
        <w:rPr>
          <w:rFonts w:hint="eastAsia"/>
        </w:rPr>
        <w:t>　　　　一、消费机实施品牌战略的意义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三、我国消费机企业的品牌战略</w:t>
      </w:r>
      <w:r>
        <w:rPr>
          <w:rFonts w:hint="eastAsia"/>
        </w:rPr>
        <w:br/>
      </w:r>
      <w:r>
        <w:rPr>
          <w:rFonts w:hint="eastAsia"/>
        </w:rPr>
        <w:t>　　　　四、消费机品牌战略管理的策略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消费机行业研究结论</w:t>
      </w:r>
      <w:r>
        <w:rPr>
          <w:rFonts w:hint="eastAsia"/>
        </w:rPr>
        <w:br/>
      </w:r>
      <w:r>
        <w:rPr>
          <w:rFonts w:hint="eastAsia"/>
        </w:rPr>
        <w:t>　　第二节 消费机行业投资价值评估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中-智林-－消费机行业投资建议</w:t>
      </w:r>
      <w:r>
        <w:rPr>
          <w:rFonts w:hint="eastAsia"/>
        </w:rPr>
        <w:br/>
      </w:r>
      <w:r>
        <w:rPr>
          <w:rFonts w:hint="eastAsia"/>
        </w:rPr>
        <w:t>　　　　一、消费机行业投资策略建议</w:t>
      </w:r>
      <w:r>
        <w:rPr>
          <w:rFonts w:hint="eastAsia"/>
        </w:rPr>
        <w:br/>
      </w:r>
      <w:r>
        <w:rPr>
          <w:rFonts w:hint="eastAsia"/>
        </w:rPr>
        <w:t>　　　　二、消费机行业投资方向建议</w:t>
      </w:r>
      <w:r>
        <w:rPr>
          <w:rFonts w:hint="eastAsia"/>
        </w:rPr>
        <w:br/>
      </w:r>
      <w:r>
        <w:rPr>
          <w:rFonts w:hint="eastAsia"/>
        </w:rPr>
        <w:t>　　　　三、消费机行业投资方式建议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2025-2031年中国消费机市场需求预测</w:t>
      </w:r>
      <w:r>
        <w:rPr>
          <w:rFonts w:hint="eastAsia"/>
        </w:rPr>
        <w:br/>
      </w:r>
      <w:r>
        <w:rPr>
          <w:rFonts w:hint="eastAsia"/>
        </w:rPr>
        <w:t>　　图表 2025年消费机发展趋势预测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8999448d4ff1" w:history="1">
        <w:r>
          <w:rPr>
            <w:rStyle w:val="Hyperlink"/>
          </w:rPr>
          <w:t>2025-2031年中国消费机市场调查研究与趋势分析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8999448d4ff1" w:history="1">
        <w:r>
          <w:rPr>
            <w:rStyle w:val="Hyperlink"/>
          </w:rPr>
          <w:t>https://www.20087.com/2/60/XiaoFeiJiFaZhanQuShiFenXi.html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热点：pos机消费明细怎么查、消费机属于什么设备、食堂消费机售饭机、消费机制是什么、小型pos机套现流程、消费机系统、消费科技、消费机时间不对怎么调整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5cceb42c4020" w:history="1">
      <w:r>
        <w:rPr>
          <w:rStyle w:val="Hyperlink"/>
        </w:rPr>
        <w:t>2025-2031年中国消费机市场调查研究与趋势分析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oFeiJiFaZhanQuShiFenXi.html" TargetMode="External" Id="R76c78999448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oFeiJiFaZhanQuShiFenXi.html" TargetMode="External" Id="R32915cceb42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2024-11-09T04:36:00Z</dcterms:created>
  <dcterms:modified xsi:type="dcterms:W3CDTF">2024-11-09T05:36:00Z</dcterms:modified>
  <dc:subject>2025-2031年中国消费机市场调查研究与趋势分析</dc:subject>
  <dc:title>2025-2031年中国消费机市场调查研究与趋势分析</dc:title>
  <cp:keywords>2025-2031年中国消费机市场调查研究与趋势分析</cp:keywords>
  <dc:description>2025-2031年中国消费机市场调查研究与趋势分析</dc:description>
</cp:coreProperties>
</file>